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3" w:rsidRPr="00430833" w:rsidRDefault="00430833">
      <w:pPr>
        <w:rPr>
          <w:rFonts w:ascii="黑体" w:eastAsia="黑体" w:hAnsi="黑体"/>
        </w:rPr>
      </w:pPr>
    </w:p>
    <w:p w:rsidR="00430833" w:rsidRDefault="00430833">
      <w:pPr>
        <w:rPr>
          <w:rFonts w:ascii="黑体" w:eastAsia="黑体" w:hAnsi="黑体"/>
        </w:rPr>
      </w:pPr>
    </w:p>
    <w:p w:rsidR="00B505A7" w:rsidRDefault="00B505A7" w:rsidP="00B505A7">
      <w:pPr>
        <w:jc w:val="center"/>
        <w:rPr>
          <w:rFonts w:ascii="宋体"/>
          <w:b/>
          <w:sz w:val="44"/>
          <w:szCs w:val="44"/>
        </w:rPr>
      </w:pPr>
    </w:p>
    <w:p w:rsidR="00B505A7" w:rsidRDefault="00B505A7" w:rsidP="00B505A7">
      <w:pPr>
        <w:jc w:val="center"/>
        <w:rPr>
          <w:rFonts w:ascii="宋体"/>
          <w:b/>
          <w:sz w:val="44"/>
          <w:szCs w:val="44"/>
        </w:rPr>
      </w:pPr>
      <w:r>
        <w:rPr>
          <w:rFonts w:asci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74295</wp:posOffset>
            </wp:positionV>
            <wp:extent cx="2686050" cy="624840"/>
            <wp:effectExtent l="0" t="0" r="0" b="3810"/>
            <wp:wrapNone/>
            <wp:docPr id="1" name="图片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5A7" w:rsidRDefault="00B505A7" w:rsidP="00B505A7">
      <w:pPr>
        <w:jc w:val="center"/>
        <w:rPr>
          <w:rFonts w:ascii="宋体"/>
          <w:b/>
          <w:sz w:val="44"/>
          <w:szCs w:val="44"/>
        </w:rPr>
      </w:pPr>
    </w:p>
    <w:p w:rsidR="00430833" w:rsidRPr="00430833" w:rsidRDefault="00430833">
      <w:pPr>
        <w:rPr>
          <w:rFonts w:ascii="黑体" w:eastAsia="黑体" w:hAnsi="黑体"/>
        </w:rPr>
      </w:pPr>
    </w:p>
    <w:p w:rsidR="00430833" w:rsidRPr="00430833" w:rsidRDefault="00430833">
      <w:pPr>
        <w:rPr>
          <w:rFonts w:ascii="黑体" w:eastAsia="黑体" w:hAnsi="黑体"/>
        </w:rPr>
      </w:pPr>
    </w:p>
    <w:p w:rsidR="00430833" w:rsidRPr="005C5B19" w:rsidRDefault="003F0602" w:rsidP="003F0602">
      <w:pPr>
        <w:jc w:val="center"/>
        <w:rPr>
          <w:rFonts w:ascii="黑体" w:eastAsia="黑体" w:hAnsi="黑体"/>
          <w:color w:val="00B0F0"/>
        </w:rPr>
      </w:pPr>
      <w:r w:rsidRPr="003F0602">
        <w:rPr>
          <w:rFonts w:ascii="黑体" w:eastAsia="黑体" w:hAnsi="黑体" w:hint="eastAsia"/>
          <w:color w:val="00B0F0"/>
          <w:sz w:val="44"/>
          <w:szCs w:val="44"/>
        </w:rPr>
        <w:t>2016</w:t>
      </w:r>
      <w:r w:rsidR="0022445F">
        <w:rPr>
          <w:rFonts w:ascii="黑体" w:eastAsia="黑体" w:hAnsi="黑体" w:hint="eastAsia"/>
          <w:color w:val="00B0F0"/>
          <w:sz w:val="44"/>
          <w:szCs w:val="44"/>
        </w:rPr>
        <w:t>年</w:t>
      </w:r>
      <w:r w:rsidR="00485CB7">
        <w:rPr>
          <w:rFonts w:ascii="黑体" w:eastAsia="黑体" w:hAnsi="黑体" w:hint="eastAsia"/>
          <w:color w:val="00B0F0"/>
          <w:sz w:val="44"/>
          <w:szCs w:val="44"/>
        </w:rPr>
        <w:t>海峡</w:t>
      </w:r>
      <w:r w:rsidRPr="003F0602">
        <w:rPr>
          <w:rFonts w:ascii="黑体" w:eastAsia="黑体" w:hAnsi="黑体" w:hint="eastAsia"/>
          <w:color w:val="00B0F0"/>
          <w:sz w:val="44"/>
          <w:szCs w:val="44"/>
        </w:rPr>
        <w:t>两岸四校经济与管理学术会</w:t>
      </w:r>
    </w:p>
    <w:p w:rsidR="00430833" w:rsidRPr="005C5B19" w:rsidRDefault="00430833" w:rsidP="00430833">
      <w:pPr>
        <w:jc w:val="center"/>
        <w:rPr>
          <w:rFonts w:ascii="黑体" w:eastAsia="黑体" w:hAnsi="黑体"/>
          <w:color w:val="00B0F0"/>
          <w:sz w:val="72"/>
          <w:szCs w:val="72"/>
        </w:rPr>
      </w:pPr>
      <w:r w:rsidRPr="005C5B19">
        <w:rPr>
          <w:rFonts w:ascii="黑体" w:eastAsia="黑体" w:hAnsi="黑体"/>
          <w:color w:val="00B0F0"/>
          <w:sz w:val="72"/>
          <w:szCs w:val="72"/>
        </w:rPr>
        <w:t>会议手册</w:t>
      </w: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5C5B19" w:rsidRDefault="00430833">
      <w:pPr>
        <w:rPr>
          <w:rFonts w:ascii="黑体" w:eastAsia="黑体" w:hAnsi="黑体"/>
          <w:color w:val="00B0F0"/>
        </w:rPr>
      </w:pPr>
    </w:p>
    <w:p w:rsidR="00430833" w:rsidRPr="00E66573" w:rsidRDefault="00430833" w:rsidP="00430833">
      <w:pPr>
        <w:jc w:val="center"/>
        <w:rPr>
          <w:rFonts w:ascii="黑体" w:eastAsia="黑体" w:hAnsi="黑体"/>
          <w:color w:val="00B0F0"/>
          <w:sz w:val="32"/>
          <w:szCs w:val="32"/>
        </w:rPr>
      </w:pPr>
      <w:r w:rsidRPr="00E66573">
        <w:rPr>
          <w:rFonts w:ascii="黑体" w:eastAsia="黑体" w:hAnsi="黑体"/>
          <w:color w:val="00B0F0"/>
          <w:sz w:val="32"/>
          <w:szCs w:val="32"/>
        </w:rPr>
        <w:t>主办单位</w:t>
      </w:r>
    </w:p>
    <w:p w:rsidR="00430833" w:rsidRPr="00CA61DB" w:rsidRDefault="00430833" w:rsidP="00430833">
      <w:pPr>
        <w:jc w:val="center"/>
        <w:rPr>
          <w:rFonts w:ascii="楷体" w:eastAsia="楷体" w:hAnsi="楷体"/>
          <w:sz w:val="32"/>
          <w:szCs w:val="32"/>
        </w:rPr>
      </w:pPr>
      <w:r w:rsidRPr="00CA61DB">
        <w:rPr>
          <w:rFonts w:ascii="楷体" w:eastAsia="楷体" w:hAnsi="楷体" w:hint="eastAsia"/>
          <w:sz w:val="32"/>
          <w:szCs w:val="32"/>
        </w:rPr>
        <w:t>东北师范大学研究生院</w:t>
      </w:r>
    </w:p>
    <w:p w:rsidR="00430833" w:rsidRPr="00E66573" w:rsidRDefault="00430833" w:rsidP="00430833">
      <w:pPr>
        <w:jc w:val="center"/>
        <w:rPr>
          <w:rFonts w:ascii="黑体" w:eastAsia="黑体" w:hAnsi="黑体"/>
          <w:color w:val="00B0F0"/>
          <w:sz w:val="32"/>
          <w:szCs w:val="32"/>
        </w:rPr>
      </w:pPr>
      <w:r w:rsidRPr="00E66573">
        <w:rPr>
          <w:rFonts w:ascii="黑体" w:eastAsia="黑体" w:hAnsi="黑体"/>
          <w:color w:val="00B0F0"/>
          <w:sz w:val="32"/>
          <w:szCs w:val="32"/>
        </w:rPr>
        <w:t>承办单位</w:t>
      </w:r>
    </w:p>
    <w:p w:rsidR="00430833" w:rsidRPr="00CA61DB" w:rsidRDefault="00430833" w:rsidP="00430833">
      <w:pPr>
        <w:jc w:val="center"/>
        <w:rPr>
          <w:rFonts w:ascii="楷体" w:eastAsia="楷体" w:hAnsi="楷体"/>
          <w:sz w:val="32"/>
          <w:szCs w:val="32"/>
        </w:rPr>
      </w:pPr>
      <w:r w:rsidRPr="00CA61DB">
        <w:rPr>
          <w:rFonts w:ascii="楷体" w:eastAsia="楷体" w:hAnsi="楷体"/>
          <w:sz w:val="32"/>
          <w:szCs w:val="32"/>
        </w:rPr>
        <w:t>东北师范大学经济学院</w:t>
      </w:r>
    </w:p>
    <w:p w:rsidR="00430833" w:rsidRPr="00E66573" w:rsidRDefault="00430833">
      <w:pPr>
        <w:rPr>
          <w:rFonts w:ascii="黑体" w:eastAsia="黑体" w:hAnsi="黑体"/>
        </w:rPr>
      </w:pPr>
    </w:p>
    <w:p w:rsidR="00430833" w:rsidRPr="00E66573" w:rsidRDefault="00430833" w:rsidP="00430833">
      <w:pPr>
        <w:jc w:val="center"/>
        <w:rPr>
          <w:rFonts w:ascii="黑体" w:eastAsia="黑体" w:hAnsi="黑体"/>
          <w:sz w:val="30"/>
          <w:szCs w:val="30"/>
        </w:rPr>
      </w:pPr>
    </w:p>
    <w:p w:rsidR="00430833" w:rsidRPr="00E66573" w:rsidRDefault="00430833" w:rsidP="00430833">
      <w:pPr>
        <w:jc w:val="center"/>
        <w:rPr>
          <w:rFonts w:ascii="黑体" w:eastAsia="黑体" w:hAnsi="黑体"/>
          <w:sz w:val="30"/>
          <w:szCs w:val="30"/>
        </w:rPr>
      </w:pPr>
      <w:r w:rsidRPr="00E66573">
        <w:rPr>
          <w:rFonts w:ascii="黑体" w:eastAsia="黑体" w:hAnsi="黑体"/>
          <w:sz w:val="30"/>
          <w:szCs w:val="30"/>
        </w:rPr>
        <w:t>吉林</w:t>
      </w:r>
      <w:r w:rsidRPr="00E66573">
        <w:rPr>
          <w:rFonts w:ascii="黑体" w:eastAsia="黑体" w:hAnsi="黑体" w:hint="eastAsia"/>
          <w:sz w:val="30"/>
          <w:szCs w:val="30"/>
        </w:rPr>
        <w:t xml:space="preserve">  长春</w:t>
      </w:r>
    </w:p>
    <w:p w:rsidR="00EC4DAF" w:rsidRPr="00E66573" w:rsidRDefault="00430833" w:rsidP="00EC4DAF">
      <w:pPr>
        <w:jc w:val="center"/>
        <w:rPr>
          <w:rFonts w:ascii="黑体" w:eastAsia="黑体" w:hAnsi="黑体"/>
          <w:sz w:val="30"/>
          <w:szCs w:val="30"/>
        </w:rPr>
      </w:pPr>
      <w:r w:rsidRPr="00E66573">
        <w:rPr>
          <w:rFonts w:ascii="黑体" w:eastAsia="黑体" w:hAnsi="黑体" w:hint="eastAsia"/>
          <w:sz w:val="30"/>
          <w:szCs w:val="30"/>
        </w:rPr>
        <w:t>2016年</w:t>
      </w:r>
      <w:r w:rsidR="003F0602">
        <w:rPr>
          <w:rFonts w:ascii="黑体" w:eastAsia="黑体" w:hAnsi="黑体" w:hint="eastAsia"/>
          <w:sz w:val="30"/>
          <w:szCs w:val="30"/>
        </w:rPr>
        <w:t>8</w:t>
      </w:r>
      <w:r w:rsidRPr="00E66573">
        <w:rPr>
          <w:rFonts w:ascii="黑体" w:eastAsia="黑体" w:hAnsi="黑体" w:hint="eastAsia"/>
          <w:sz w:val="30"/>
          <w:szCs w:val="30"/>
        </w:rPr>
        <w:t>月</w:t>
      </w:r>
    </w:p>
    <w:p w:rsidR="00B91225" w:rsidRDefault="00B91225">
      <w:pPr>
        <w:widowControl/>
        <w:jc w:val="left"/>
        <w:rPr>
          <w:rFonts w:ascii="黑体" w:eastAsia="黑体" w:hAnsi="黑体"/>
          <w:sz w:val="30"/>
          <w:szCs w:val="30"/>
        </w:rPr>
      </w:pPr>
    </w:p>
    <w:p w:rsidR="0091753D" w:rsidRDefault="0091753D" w:rsidP="00EC4DAF">
      <w:pPr>
        <w:jc w:val="center"/>
        <w:rPr>
          <w:rFonts w:ascii="黑体" w:eastAsia="黑体" w:hAnsi="黑体"/>
          <w:sz w:val="30"/>
          <w:szCs w:val="30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716292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66FBE" w:rsidRPr="00613C6C" w:rsidRDefault="00966FBE" w:rsidP="00450A08">
          <w:pPr>
            <w:pStyle w:val="TOC"/>
            <w:jc w:val="center"/>
            <w:rPr>
              <w:rFonts w:ascii="黑体" w:eastAsia="黑体" w:hAnsi="黑体" w:cstheme="minorBidi"/>
              <w:b/>
              <w:bCs/>
              <w:color w:val="00B0F0"/>
              <w:kern w:val="44"/>
              <w:sz w:val="40"/>
              <w:szCs w:val="28"/>
            </w:rPr>
          </w:pPr>
          <w:r w:rsidRPr="00613C6C">
            <w:rPr>
              <w:rFonts w:ascii="黑体" w:eastAsia="黑体" w:hAnsi="黑体" w:cstheme="minorBidi"/>
              <w:b/>
              <w:bCs/>
              <w:color w:val="00B0F0"/>
              <w:kern w:val="44"/>
              <w:sz w:val="40"/>
              <w:szCs w:val="28"/>
            </w:rPr>
            <w:t>目录</w:t>
          </w:r>
        </w:p>
        <w:p w:rsidR="00966FBE" w:rsidRPr="007373B9" w:rsidRDefault="00966FBE" w:rsidP="00B91225"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eastAsia="黑体" w:hAnsi="黑体"/>
              <w:b/>
              <w:noProof/>
              <w:color w:val="00B0F0"/>
              <w:sz w:val="28"/>
              <w:szCs w:val="28"/>
            </w:rPr>
          </w:pPr>
          <w:r w:rsidRPr="007373B9">
            <w:rPr>
              <w:b/>
              <w:sz w:val="24"/>
              <w:szCs w:val="24"/>
            </w:rPr>
            <w:fldChar w:fldCharType="begin"/>
          </w:r>
          <w:r w:rsidRPr="007373B9">
            <w:rPr>
              <w:b/>
              <w:sz w:val="24"/>
              <w:szCs w:val="24"/>
            </w:rPr>
            <w:instrText xml:space="preserve"> TOC \o "1-3" \h \z \u </w:instrText>
          </w:r>
          <w:r w:rsidRPr="007373B9">
            <w:rPr>
              <w:b/>
              <w:sz w:val="24"/>
              <w:szCs w:val="24"/>
            </w:rPr>
            <w:fldChar w:fldCharType="separate"/>
          </w:r>
          <w:hyperlink w:anchor="_Toc459747416" w:history="1">
            <w:r w:rsidRPr="007373B9">
              <w:rPr>
                <w:rStyle w:val="a8"/>
                <w:rFonts w:ascii="黑体" w:eastAsia="黑体" w:hAnsi="黑体" w:hint="eastAsia"/>
                <w:b/>
                <w:noProof/>
                <w:color w:val="00B0F0"/>
                <w:sz w:val="28"/>
                <w:szCs w:val="28"/>
              </w:rPr>
              <w:t>一、会议日程简表</w:t>
            </w:r>
            <w:r w:rsidRPr="007373B9">
              <w:rPr>
                <w:rFonts w:ascii="黑体" w:eastAsia="黑体" w:hAnsi="黑体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100BE4" w:rsidRPr="007373B9">
              <w:rPr>
                <w:rFonts w:ascii="黑体" w:eastAsia="黑体" w:hAnsi="黑体" w:hint="eastAsia"/>
                <w:b/>
                <w:noProof/>
                <w:webHidden/>
                <w:color w:val="00B0F0"/>
                <w:sz w:val="28"/>
                <w:szCs w:val="28"/>
              </w:rPr>
              <w:t>4</w:t>
            </w:r>
          </w:hyperlink>
        </w:p>
        <w:p w:rsidR="00966FBE" w:rsidRPr="007373B9" w:rsidRDefault="00B43049" w:rsidP="00B91225">
          <w:pPr>
            <w:pStyle w:val="10"/>
            <w:tabs>
              <w:tab w:val="right" w:leader="dot" w:pos="8296"/>
            </w:tabs>
            <w:spacing w:line="720" w:lineRule="auto"/>
            <w:rPr>
              <w:rFonts w:ascii="黑体" w:eastAsia="黑体" w:hAnsi="黑体"/>
              <w:b/>
              <w:noProof/>
              <w:color w:val="00B0F0"/>
              <w:sz w:val="28"/>
              <w:szCs w:val="28"/>
            </w:rPr>
          </w:pPr>
          <w:hyperlink w:anchor="_Toc459747417" w:history="1">
            <w:r w:rsidR="00966FBE" w:rsidRPr="007373B9">
              <w:rPr>
                <w:rStyle w:val="a8"/>
                <w:rFonts w:ascii="黑体" w:eastAsia="黑体" w:hAnsi="黑体" w:hint="eastAsia"/>
                <w:b/>
                <w:noProof/>
                <w:color w:val="00B0F0"/>
                <w:sz w:val="28"/>
                <w:szCs w:val="28"/>
              </w:rPr>
              <w:t>二、会议日程</w:t>
            </w:r>
            <w:r w:rsidR="00966FBE" w:rsidRPr="007373B9">
              <w:rPr>
                <w:rFonts w:ascii="黑体" w:eastAsia="黑体" w:hAnsi="黑体"/>
                <w:b/>
                <w:noProof/>
                <w:webHidden/>
                <w:color w:val="00B0F0"/>
                <w:sz w:val="28"/>
                <w:szCs w:val="28"/>
              </w:rPr>
              <w:tab/>
            </w:r>
            <w:r w:rsidR="00100BE4" w:rsidRPr="007373B9">
              <w:rPr>
                <w:rFonts w:ascii="黑体" w:eastAsia="黑体" w:hAnsi="黑体" w:hint="eastAsia"/>
                <w:b/>
                <w:noProof/>
                <w:webHidden/>
                <w:color w:val="00B0F0"/>
                <w:sz w:val="28"/>
                <w:szCs w:val="28"/>
              </w:rPr>
              <w:t>5</w:t>
            </w:r>
          </w:hyperlink>
        </w:p>
        <w:p w:rsidR="00966FBE" w:rsidRPr="007373B9" w:rsidRDefault="00966FBE">
          <w:pPr>
            <w:rPr>
              <w:b/>
            </w:rPr>
          </w:pPr>
          <w:r w:rsidRPr="007373B9">
            <w:rPr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 w:rsidR="0091753D" w:rsidRPr="007373B9" w:rsidRDefault="0091753D">
      <w:pPr>
        <w:widowControl/>
        <w:jc w:val="left"/>
        <w:rPr>
          <w:rFonts w:ascii="黑体" w:eastAsia="黑体" w:hAnsi="黑体"/>
          <w:b/>
          <w:sz w:val="30"/>
          <w:szCs w:val="30"/>
        </w:rPr>
      </w:pPr>
    </w:p>
    <w:p w:rsidR="00EC4DAF" w:rsidRDefault="00EC4DAF">
      <w:pPr>
        <w:widowControl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sz w:val="44"/>
          <w:szCs w:val="44"/>
        </w:rPr>
        <w:br w:type="page"/>
      </w:r>
    </w:p>
    <w:p w:rsidR="003F0602" w:rsidRDefault="003F0602" w:rsidP="0018666B">
      <w:pPr>
        <w:pStyle w:val="1"/>
        <w:jc w:val="center"/>
        <w:rPr>
          <w:rFonts w:ascii="黑体" w:eastAsia="黑体" w:hAnsi="黑体"/>
          <w:b w:val="0"/>
          <w:bCs w:val="0"/>
          <w:color w:val="FF0000"/>
          <w:kern w:val="2"/>
        </w:rPr>
      </w:pPr>
      <w:bookmarkStart w:id="0" w:name="_Toc459747415"/>
      <w:r w:rsidRPr="003F0602">
        <w:rPr>
          <w:rFonts w:ascii="黑体" w:eastAsia="黑体" w:hAnsi="黑体" w:hint="eastAsia"/>
          <w:b w:val="0"/>
          <w:bCs w:val="0"/>
          <w:color w:val="FF0000"/>
          <w:kern w:val="2"/>
        </w:rPr>
        <w:lastRenderedPageBreak/>
        <w:t>2016</w:t>
      </w:r>
      <w:r w:rsidR="0022445F">
        <w:rPr>
          <w:rFonts w:ascii="黑体" w:eastAsia="黑体" w:hAnsi="黑体" w:hint="eastAsia"/>
          <w:b w:val="0"/>
          <w:bCs w:val="0"/>
          <w:color w:val="FF0000"/>
          <w:kern w:val="2"/>
        </w:rPr>
        <w:t>年</w:t>
      </w:r>
      <w:r w:rsidRPr="003F0602">
        <w:rPr>
          <w:rFonts w:ascii="黑体" w:eastAsia="黑体" w:hAnsi="黑体" w:hint="eastAsia"/>
          <w:b w:val="0"/>
          <w:bCs w:val="0"/>
          <w:color w:val="FF0000"/>
          <w:kern w:val="2"/>
        </w:rPr>
        <w:t>两岸四校经济与管理学术</w:t>
      </w:r>
      <w:bookmarkEnd w:id="0"/>
      <w:r w:rsidR="00B6748E">
        <w:rPr>
          <w:rFonts w:ascii="黑体" w:eastAsia="黑体" w:hAnsi="黑体" w:hint="eastAsia"/>
          <w:b w:val="0"/>
          <w:bCs w:val="0"/>
          <w:color w:val="FF0000"/>
          <w:kern w:val="2"/>
        </w:rPr>
        <w:t>会议</w:t>
      </w:r>
    </w:p>
    <w:p w:rsidR="00CB2D2F" w:rsidRPr="006F28F8" w:rsidRDefault="0018666B" w:rsidP="00E52E53">
      <w:pPr>
        <w:pStyle w:val="1"/>
        <w:spacing w:line="240" w:lineRule="atLeast"/>
        <w:jc w:val="center"/>
        <w:rPr>
          <w:rFonts w:ascii="黑体" w:eastAsia="黑体" w:hAnsi="黑体"/>
          <w:color w:val="00B0F0"/>
          <w:sz w:val="32"/>
          <w:szCs w:val="32"/>
        </w:rPr>
      </w:pPr>
      <w:bookmarkStart w:id="1" w:name="_Toc459747416"/>
      <w:r w:rsidRPr="006F28F8">
        <w:rPr>
          <w:rFonts w:ascii="黑体" w:eastAsia="黑体" w:hAnsi="黑体"/>
          <w:color w:val="00B0F0"/>
          <w:sz w:val="32"/>
          <w:szCs w:val="32"/>
        </w:rPr>
        <w:t>一</w:t>
      </w:r>
      <w:r w:rsidRPr="006F28F8">
        <w:rPr>
          <w:rFonts w:ascii="黑体" w:eastAsia="黑体" w:hAnsi="黑体" w:hint="eastAsia"/>
          <w:color w:val="00B0F0"/>
          <w:sz w:val="32"/>
          <w:szCs w:val="32"/>
        </w:rPr>
        <w:t>、</w:t>
      </w:r>
      <w:r w:rsidR="00CB2D2F" w:rsidRPr="006F28F8">
        <w:rPr>
          <w:rFonts w:ascii="黑体" w:eastAsia="黑体" w:hAnsi="黑体"/>
          <w:color w:val="00B0F0"/>
          <w:sz w:val="32"/>
          <w:szCs w:val="32"/>
        </w:rPr>
        <w:t>会议日程简表</w:t>
      </w:r>
      <w:bookmarkEnd w:id="1"/>
    </w:p>
    <w:tbl>
      <w:tblPr>
        <w:tblStyle w:val="a6"/>
        <w:tblW w:w="10632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97"/>
        <w:gridCol w:w="2051"/>
        <w:gridCol w:w="3971"/>
        <w:gridCol w:w="3513"/>
      </w:tblGrid>
      <w:tr w:rsidR="003F0602" w:rsidRPr="00B402A1" w:rsidTr="00044199">
        <w:trPr>
          <w:jc w:val="center"/>
        </w:trPr>
        <w:tc>
          <w:tcPr>
            <w:tcW w:w="1097" w:type="dxa"/>
            <w:shd w:val="clear" w:color="auto" w:fill="00B0F0"/>
            <w:vAlign w:val="center"/>
          </w:tcPr>
          <w:p w:rsidR="003F0602" w:rsidRPr="00B402A1" w:rsidRDefault="003F0602" w:rsidP="00B42122">
            <w:pPr>
              <w:spacing w:line="3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402A1">
              <w:rPr>
                <w:rFonts w:ascii="黑体" w:eastAsia="黑体" w:hAnsi="黑体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051" w:type="dxa"/>
            <w:shd w:val="clear" w:color="auto" w:fill="00B0F0"/>
            <w:vAlign w:val="center"/>
          </w:tcPr>
          <w:p w:rsidR="003F0602" w:rsidRPr="00B402A1" w:rsidRDefault="003F0602" w:rsidP="00B42122">
            <w:pPr>
              <w:spacing w:line="3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402A1">
              <w:rPr>
                <w:rFonts w:ascii="黑体" w:eastAsia="黑体" w:hAnsi="黑体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971" w:type="dxa"/>
            <w:shd w:val="clear" w:color="auto" w:fill="00B0F0"/>
            <w:vAlign w:val="center"/>
          </w:tcPr>
          <w:p w:rsidR="003F0602" w:rsidRPr="00B402A1" w:rsidRDefault="003F0602" w:rsidP="00B42122">
            <w:pPr>
              <w:spacing w:line="3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402A1">
              <w:rPr>
                <w:rFonts w:ascii="黑体" w:eastAsia="黑体" w:hAnsi="黑体" w:cs="Times New Roman"/>
                <w:b/>
                <w:sz w:val="24"/>
                <w:szCs w:val="24"/>
              </w:rPr>
              <w:t>议程</w:t>
            </w:r>
          </w:p>
        </w:tc>
        <w:tc>
          <w:tcPr>
            <w:tcW w:w="3513" w:type="dxa"/>
            <w:shd w:val="clear" w:color="auto" w:fill="00B0F0"/>
            <w:vAlign w:val="center"/>
          </w:tcPr>
          <w:p w:rsidR="003F0602" w:rsidRPr="00B402A1" w:rsidRDefault="003F0602" w:rsidP="00B42122">
            <w:pPr>
              <w:spacing w:line="340" w:lineRule="exact"/>
              <w:jc w:val="center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B402A1">
              <w:rPr>
                <w:rFonts w:ascii="黑体" w:eastAsia="黑体" w:hAnsi="黑体" w:cs="Times New Roman"/>
                <w:b/>
                <w:sz w:val="24"/>
                <w:szCs w:val="24"/>
              </w:rPr>
              <w:t>地点</w:t>
            </w:r>
          </w:p>
        </w:tc>
      </w:tr>
      <w:tr w:rsidR="003F0602" w:rsidRPr="00B402A1" w:rsidTr="00EE445A">
        <w:trPr>
          <w:trHeight w:val="420"/>
          <w:jc w:val="center"/>
        </w:trPr>
        <w:tc>
          <w:tcPr>
            <w:tcW w:w="1097" w:type="dxa"/>
          </w:tcPr>
          <w:p w:rsidR="003F0602" w:rsidRPr="00812923" w:rsidRDefault="003F0602" w:rsidP="00B42122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Pr="00812923">
              <w:rPr>
                <w:rFonts w:hint="eastAsia"/>
              </w:rPr>
              <w:t>29</w:t>
            </w:r>
            <w:r w:rsidRPr="00812923">
              <w:rPr>
                <w:rFonts w:hint="eastAsia"/>
              </w:rPr>
              <w:t>日</w:t>
            </w:r>
          </w:p>
        </w:tc>
        <w:tc>
          <w:tcPr>
            <w:tcW w:w="2051" w:type="dxa"/>
          </w:tcPr>
          <w:p w:rsidR="003F0602" w:rsidRPr="00812923" w:rsidRDefault="003F0602" w:rsidP="00B42122">
            <w:r w:rsidRPr="00812923">
              <w:rPr>
                <w:rFonts w:hint="eastAsia"/>
              </w:rPr>
              <w:t>1:30-21:00</w:t>
            </w:r>
          </w:p>
        </w:tc>
        <w:tc>
          <w:tcPr>
            <w:tcW w:w="3971" w:type="dxa"/>
            <w:vAlign w:val="center"/>
          </w:tcPr>
          <w:p w:rsidR="003F0602" w:rsidRPr="00812923" w:rsidRDefault="003F0602" w:rsidP="00EE445A">
            <w:pPr>
              <w:jc w:val="center"/>
            </w:pPr>
            <w:r w:rsidRPr="00812923">
              <w:rPr>
                <w:rFonts w:hint="eastAsia"/>
              </w:rPr>
              <w:t>报到注册</w:t>
            </w:r>
          </w:p>
        </w:tc>
        <w:tc>
          <w:tcPr>
            <w:tcW w:w="3513" w:type="dxa"/>
            <w:vAlign w:val="center"/>
          </w:tcPr>
          <w:p w:rsidR="003F0602" w:rsidRDefault="003F0602" w:rsidP="00EE445A">
            <w:pPr>
              <w:jc w:val="center"/>
            </w:pPr>
            <w:r w:rsidRPr="00812923">
              <w:rPr>
                <w:rFonts w:hint="eastAsia"/>
              </w:rPr>
              <w:t>东北师范大学东师会馆净月店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 w:val="restart"/>
            <w:vAlign w:val="center"/>
          </w:tcPr>
          <w:p w:rsidR="0052372B" w:rsidRPr="00F50C0E" w:rsidRDefault="0052372B" w:rsidP="00B42122">
            <w:pPr>
              <w:spacing w:line="34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Pr="00812923">
              <w:rPr>
                <w:rFonts w:hint="eastAsia"/>
              </w:rPr>
              <w:t>日</w:t>
            </w:r>
          </w:p>
        </w:tc>
        <w:tc>
          <w:tcPr>
            <w:tcW w:w="2051" w:type="dxa"/>
          </w:tcPr>
          <w:p w:rsidR="0052372B" w:rsidRPr="00257C08" w:rsidRDefault="0052372B" w:rsidP="000F51EA">
            <w:r w:rsidRPr="00257C08">
              <w:rPr>
                <w:rFonts w:hint="eastAsia"/>
              </w:rPr>
              <w:t>8:00</w:t>
            </w:r>
            <w:r w:rsidRPr="00257C08">
              <w:rPr>
                <w:rFonts w:hint="eastAsia"/>
              </w:rPr>
              <w:t>－</w:t>
            </w:r>
            <w:r>
              <w:rPr>
                <w:rFonts w:hint="eastAsia"/>
              </w:rPr>
              <w:t>9:00</w:t>
            </w:r>
          </w:p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会议注册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2372B" w:rsidRPr="00257C08" w:rsidRDefault="0052372B" w:rsidP="00B42122">
            <w:r w:rsidRPr="00257C08">
              <w:rPr>
                <w:rFonts w:hint="eastAsia"/>
              </w:rPr>
              <w:t>9:00</w:t>
            </w:r>
            <w:r w:rsidRPr="00257C08">
              <w:rPr>
                <w:rFonts w:hint="eastAsia"/>
              </w:rPr>
              <w:t>－</w:t>
            </w:r>
            <w:r w:rsidRPr="00257C08">
              <w:rPr>
                <w:rFonts w:hint="eastAsia"/>
              </w:rPr>
              <w:t>9:30</w:t>
            </w:r>
          </w:p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wordWrap w:val="0"/>
              <w:jc w:val="center"/>
            </w:pPr>
            <w:r w:rsidRPr="00257C08">
              <w:rPr>
                <w:rFonts w:hint="eastAsia"/>
              </w:rPr>
              <w:t>开幕式</w:t>
            </w:r>
            <w:r>
              <w:rPr>
                <w:rFonts w:hint="eastAsia"/>
              </w:rPr>
              <w:t xml:space="preserve">  </w:t>
            </w:r>
            <w:r w:rsidRPr="00257C08">
              <w:rPr>
                <w:rFonts w:hint="eastAsia"/>
              </w:rPr>
              <w:t>主持人：</w:t>
            </w:r>
            <w:r>
              <w:rPr>
                <w:rFonts w:hint="eastAsia"/>
              </w:rPr>
              <w:t>陈雷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301</w:t>
            </w:r>
            <w:r w:rsidRPr="00257C08">
              <w:rPr>
                <w:rFonts w:hint="eastAsia"/>
              </w:rPr>
              <w:t>报告厅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B42122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合影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东北师范大学经济学院楼前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2372B" w:rsidRDefault="0052372B" w:rsidP="0033585F">
            <w:r w:rsidRPr="00257C08">
              <w:rPr>
                <w:rFonts w:hint="eastAsia"/>
              </w:rPr>
              <w:t>9:30</w:t>
            </w:r>
            <w:r w:rsidRPr="00257C08">
              <w:rPr>
                <w:rFonts w:hint="eastAsia"/>
              </w:rPr>
              <w:t>－</w:t>
            </w:r>
            <w:r w:rsidRPr="00257C0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257C08">
              <w:rPr>
                <w:rFonts w:hint="eastAsia"/>
              </w:rPr>
              <w:t>:00</w:t>
            </w:r>
          </w:p>
          <w:p w:rsidR="0052372B" w:rsidRDefault="0052372B" w:rsidP="0033585F">
            <w:r>
              <w:rPr>
                <w:rFonts w:hint="eastAsia"/>
              </w:rPr>
              <w:t>专题报告</w:t>
            </w:r>
          </w:p>
          <w:p w:rsidR="0052372B" w:rsidRPr="00257C08" w:rsidRDefault="0052372B" w:rsidP="0033585F">
            <w:r>
              <w:rPr>
                <w:rFonts w:hint="eastAsia"/>
              </w:rPr>
              <w:t>主持人：董秀良</w:t>
            </w:r>
          </w:p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E52E53">
              <w:rPr>
                <w:rFonts w:hint="eastAsia"/>
              </w:rPr>
              <w:t>主题报告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（林金龙）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301</w:t>
            </w:r>
            <w:r w:rsidRPr="00257C08">
              <w:rPr>
                <w:rFonts w:hint="eastAsia"/>
              </w:rPr>
              <w:t>报告厅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B42122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E52E53">
              <w:rPr>
                <w:rFonts w:hint="eastAsia"/>
              </w:rPr>
              <w:t>主题报告</w:t>
            </w:r>
            <w:r w:rsidRPr="00257C08">
              <w:rPr>
                <w:rFonts w:hint="eastAsia"/>
              </w:rPr>
              <w:t>二（丁一兵）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301</w:t>
            </w:r>
            <w:r w:rsidRPr="00257C08">
              <w:rPr>
                <w:rFonts w:hint="eastAsia"/>
              </w:rPr>
              <w:t>报告厅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B42122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E52E53">
              <w:rPr>
                <w:rFonts w:hint="eastAsia"/>
              </w:rPr>
              <w:t>主题报告</w:t>
            </w:r>
            <w:r w:rsidRPr="00257C08">
              <w:rPr>
                <w:rFonts w:hint="eastAsia"/>
              </w:rPr>
              <w:t>三（周冠男）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301</w:t>
            </w:r>
            <w:r w:rsidRPr="00257C08">
              <w:rPr>
                <w:rFonts w:hint="eastAsia"/>
              </w:rPr>
              <w:t>报告厅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B42122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E52E53">
              <w:rPr>
                <w:rFonts w:hint="eastAsia"/>
              </w:rPr>
              <w:t>主题报告</w:t>
            </w:r>
            <w:r w:rsidRPr="00257C08">
              <w:rPr>
                <w:rFonts w:hint="eastAsia"/>
              </w:rPr>
              <w:t>四（王</w:t>
            </w:r>
            <w:r w:rsidRPr="00257C08">
              <w:rPr>
                <w:rFonts w:hint="eastAsia"/>
              </w:rPr>
              <w:t xml:space="preserve">  </w:t>
            </w:r>
            <w:proofErr w:type="gramStart"/>
            <w:r w:rsidRPr="00257C08">
              <w:rPr>
                <w:rFonts w:hint="eastAsia"/>
              </w:rPr>
              <w:t>倩</w:t>
            </w:r>
            <w:proofErr w:type="gramEnd"/>
            <w:r w:rsidRPr="00257C08">
              <w:rPr>
                <w:rFonts w:hint="eastAsia"/>
              </w:rPr>
              <w:t>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301</w:t>
            </w:r>
            <w:r w:rsidRPr="00257C08">
              <w:rPr>
                <w:rFonts w:hint="eastAsia"/>
              </w:rPr>
              <w:t>报告厅</w:t>
            </w:r>
          </w:p>
        </w:tc>
      </w:tr>
      <w:tr w:rsidR="0052372B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B42122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52372B" w:rsidRPr="00257C08" w:rsidRDefault="0052372B" w:rsidP="00B42122">
            <w:r w:rsidRPr="00257C08">
              <w:rPr>
                <w:rFonts w:hint="eastAsia"/>
              </w:rPr>
              <w:t>12:00</w:t>
            </w:r>
            <w:r w:rsidRPr="00257C08">
              <w:rPr>
                <w:rFonts w:hint="eastAsia"/>
              </w:rPr>
              <w:t>－</w:t>
            </w:r>
            <w:r w:rsidRPr="00257C08">
              <w:rPr>
                <w:rFonts w:hint="eastAsia"/>
              </w:rPr>
              <w:t>13:30</w:t>
            </w:r>
          </w:p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午餐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东北师范大学东师会馆净月店</w:t>
            </w:r>
          </w:p>
        </w:tc>
      </w:tr>
      <w:tr w:rsidR="0052372B" w:rsidRPr="00B402A1" w:rsidTr="00EE445A">
        <w:trPr>
          <w:trHeight w:val="389"/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52372B" w:rsidRDefault="0052372B" w:rsidP="000F51EA">
            <w:r w:rsidRPr="00257C08">
              <w:rPr>
                <w:rFonts w:hint="eastAsia"/>
              </w:rPr>
              <w:t>13:30</w:t>
            </w:r>
            <w:r w:rsidRPr="00257C08">
              <w:rPr>
                <w:rFonts w:hint="eastAsia"/>
              </w:rPr>
              <w:t>－</w:t>
            </w:r>
            <w:r>
              <w:t>15</w:t>
            </w:r>
            <w:r>
              <w:rPr>
                <w:rFonts w:hint="eastAsia"/>
              </w:rPr>
              <w:t>:00</w:t>
            </w:r>
          </w:p>
          <w:p w:rsidR="0052372B" w:rsidRDefault="0052372B" w:rsidP="000F51EA"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：会计与财务管理前沿问题</w:t>
            </w:r>
            <w:r w:rsidRPr="00257C08">
              <w:rPr>
                <w:rFonts w:hint="eastAsia"/>
              </w:rPr>
              <w:t>I</w:t>
            </w:r>
          </w:p>
          <w:p w:rsidR="0052372B" w:rsidRPr="00257C08" w:rsidRDefault="0052372B" w:rsidP="000F51EA">
            <w:r w:rsidRPr="00257C08">
              <w:rPr>
                <w:rFonts w:hint="eastAsia"/>
              </w:rPr>
              <w:t>主持人：林金龙</w:t>
            </w:r>
          </w:p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</w:t>
            </w:r>
            <w:proofErr w:type="gramStart"/>
            <w:r>
              <w:rPr>
                <w:rFonts w:hint="eastAsia"/>
              </w:rPr>
              <w:t>肖朝兴</w:t>
            </w:r>
            <w:proofErr w:type="gramEnd"/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台湾）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52372B" w:rsidRPr="00B402A1" w:rsidTr="00174AF0">
        <w:trPr>
          <w:trHeight w:val="427"/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0F51EA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报告（董秀良</w:t>
            </w:r>
            <w:r w:rsidRPr="00257C08">
              <w:rPr>
                <w:rFonts w:hint="eastAsia"/>
              </w:rPr>
              <w:t xml:space="preserve"> 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52372B" w:rsidRPr="00B402A1" w:rsidTr="00174AF0">
        <w:trPr>
          <w:trHeight w:val="389"/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0F51EA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报告（柯冠成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台湾）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52372B" w:rsidRPr="00B402A1" w:rsidTr="00174AF0">
        <w:trPr>
          <w:trHeight w:val="506"/>
          <w:jc w:val="center"/>
        </w:trPr>
        <w:tc>
          <w:tcPr>
            <w:tcW w:w="1097" w:type="dxa"/>
            <w:vMerge/>
            <w:vAlign w:val="center"/>
          </w:tcPr>
          <w:p w:rsidR="0052372B" w:rsidRPr="00F50C0E" w:rsidRDefault="0052372B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52372B" w:rsidRPr="00257C08" w:rsidRDefault="0052372B" w:rsidP="000F51EA"/>
        </w:tc>
        <w:tc>
          <w:tcPr>
            <w:tcW w:w="3971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报告（王爱群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52372B" w:rsidRPr="00257C08" w:rsidRDefault="0052372B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74AF0">
        <w:trPr>
          <w:trHeight w:val="441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625D9A" w:rsidRDefault="00625D9A" w:rsidP="00044199">
            <w:pPr>
              <w:jc w:val="center"/>
            </w:pPr>
            <w:r w:rsidRPr="00257C08">
              <w:rPr>
                <w:rFonts w:hint="eastAsia"/>
              </w:rPr>
              <w:t>13:30</w:t>
            </w:r>
            <w:r w:rsidRPr="00257C08">
              <w:rPr>
                <w:rFonts w:hint="eastAsia"/>
              </w:rPr>
              <w:t>－</w:t>
            </w:r>
            <w:r w:rsidRPr="00257C08">
              <w:rPr>
                <w:rFonts w:hint="eastAsia"/>
              </w:rPr>
              <w:t>15</w:t>
            </w:r>
            <w:r w:rsidRPr="00257C08">
              <w:rPr>
                <w:rFonts w:hint="eastAsia"/>
              </w:rPr>
              <w:t>：</w:t>
            </w:r>
            <w:r w:rsidRPr="00257C08">
              <w:rPr>
                <w:rFonts w:hint="eastAsia"/>
              </w:rPr>
              <w:t>00</w:t>
            </w:r>
          </w:p>
          <w:p w:rsidR="00625D9A" w:rsidRDefault="00625D9A" w:rsidP="00EE445A">
            <w:pPr>
              <w:jc w:val="left"/>
            </w:pPr>
            <w:r w:rsidRPr="00257C08">
              <w:rPr>
                <w:rFonts w:hint="eastAsia"/>
              </w:rPr>
              <w:t>分论坛二：经济学理论与方法论前沿问题</w:t>
            </w:r>
            <w:r w:rsidRPr="00257C08">
              <w:rPr>
                <w:rFonts w:hint="eastAsia"/>
              </w:rPr>
              <w:t>I</w:t>
            </w:r>
            <w:r>
              <w:rPr>
                <w:rFonts w:hint="eastAsia"/>
              </w:rPr>
              <w:t xml:space="preserve"> </w:t>
            </w:r>
          </w:p>
          <w:p w:rsidR="00625D9A" w:rsidRPr="00257C08" w:rsidRDefault="00625D9A" w:rsidP="00EE445A">
            <w:pPr>
              <w:jc w:val="left"/>
            </w:pPr>
            <w:r w:rsidRPr="00257C08">
              <w:rPr>
                <w:rFonts w:hint="eastAsia"/>
              </w:rPr>
              <w:t>主持人：王倩</w:t>
            </w:r>
          </w:p>
        </w:tc>
        <w:tc>
          <w:tcPr>
            <w:tcW w:w="3971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516263">
              <w:rPr>
                <w:rFonts w:hint="eastAsia"/>
              </w:rPr>
              <w:t>分论坛二报告（张</w:t>
            </w:r>
            <w:r w:rsidRPr="00516263">
              <w:rPr>
                <w:rFonts w:hint="eastAsia"/>
              </w:rPr>
              <w:t xml:space="preserve">  </w:t>
            </w:r>
            <w:r w:rsidRPr="00516263">
              <w:rPr>
                <w:rFonts w:hint="eastAsia"/>
              </w:rPr>
              <w:t>虎</w:t>
            </w:r>
            <w:r w:rsidRPr="00516263">
              <w:rPr>
                <w:rFonts w:hint="eastAsia"/>
              </w:rPr>
              <w:t xml:space="preserve"> </w:t>
            </w:r>
            <w:r w:rsidRPr="00516263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625D9A">
        <w:trPr>
          <w:trHeight w:val="389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0F51EA"/>
        </w:tc>
        <w:tc>
          <w:tcPr>
            <w:tcW w:w="3971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257C08">
              <w:rPr>
                <w:rFonts w:hint="eastAsia"/>
              </w:rPr>
              <w:t>分论坛二报告（张友祥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师大）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625D9A">
        <w:trPr>
          <w:trHeight w:val="492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0F51E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0F51EA"/>
        </w:tc>
        <w:tc>
          <w:tcPr>
            <w:tcW w:w="3971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257C08">
              <w:rPr>
                <w:rFonts w:hint="eastAsia"/>
              </w:rPr>
              <w:t>分论坛二报告（冯永琦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EE445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625D9A">
        <w:trPr>
          <w:trHeight w:val="455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分论坛二报告（孙</w:t>
            </w:r>
            <w:r w:rsidRPr="00257C08">
              <w:rPr>
                <w:rFonts w:hint="eastAsia"/>
              </w:rPr>
              <w:t xml:space="preserve">  </w:t>
            </w:r>
            <w:r w:rsidRPr="00257C08">
              <w:rPr>
                <w:rFonts w:hint="eastAsia"/>
              </w:rPr>
              <w:t>犁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5D9A" w:rsidRPr="00257C08" w:rsidRDefault="00625D9A" w:rsidP="00625D9A">
            <w:r w:rsidRPr="00257C08">
              <w:rPr>
                <w:rFonts w:hint="eastAsia"/>
              </w:rPr>
              <w:t>15:00-15:30</w:t>
            </w:r>
          </w:p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proofErr w:type="gramStart"/>
            <w:r w:rsidRPr="00257C08">
              <w:rPr>
                <w:rFonts w:hint="eastAsia"/>
              </w:rPr>
              <w:t>茶歇</w:t>
            </w:r>
            <w:proofErr w:type="gramEnd"/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</w:p>
        </w:tc>
      </w:tr>
      <w:tr w:rsidR="00625D9A" w:rsidRPr="00B402A1" w:rsidTr="00174AF0">
        <w:trPr>
          <w:trHeight w:val="426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625D9A" w:rsidRDefault="00625D9A" w:rsidP="00625D9A">
            <w:r w:rsidRPr="00257C08">
              <w:rPr>
                <w:rFonts w:hint="eastAsia"/>
              </w:rPr>
              <w:t>15:30</w:t>
            </w:r>
            <w:r w:rsidRPr="00257C08">
              <w:rPr>
                <w:rFonts w:hint="eastAsia"/>
              </w:rPr>
              <w:t>－</w:t>
            </w:r>
            <w:r>
              <w:rPr>
                <w:rFonts w:hint="eastAsia"/>
              </w:rPr>
              <w:t>17:00</w:t>
            </w:r>
          </w:p>
          <w:p w:rsidR="00625D9A" w:rsidRDefault="00625D9A" w:rsidP="00625D9A"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：会计与财务管理前沿问题</w:t>
            </w:r>
            <w:r w:rsidRPr="00257C08">
              <w:rPr>
                <w:rFonts w:hint="eastAsia"/>
              </w:rPr>
              <w:t>II</w:t>
            </w:r>
          </w:p>
          <w:p w:rsidR="00625D9A" w:rsidRPr="00257C08" w:rsidRDefault="00625D9A" w:rsidP="00625D9A">
            <w:r>
              <w:t>主持人</w:t>
            </w:r>
            <w:r>
              <w:rPr>
                <w:rFonts w:hint="eastAsia"/>
              </w:rPr>
              <w:t>：</w:t>
            </w:r>
            <w:proofErr w:type="gramStart"/>
            <w:r w:rsidRPr="002F2F5F">
              <w:rPr>
                <w:rFonts w:hint="eastAsia"/>
              </w:rPr>
              <w:t>肖朝兴</w:t>
            </w:r>
            <w:proofErr w:type="gramEnd"/>
          </w:p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报告（陳</w:t>
            </w:r>
            <w:proofErr w:type="gramStart"/>
            <w:r w:rsidRPr="00257C08">
              <w:rPr>
                <w:rFonts w:hint="eastAsia"/>
              </w:rPr>
              <w:t>嬿</w:t>
            </w:r>
            <w:proofErr w:type="gramEnd"/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台湾</w:t>
            </w:r>
            <w:r w:rsidRPr="00257C08">
              <w:rPr>
                <w:rFonts w:hint="eastAsia"/>
              </w:rPr>
              <w:t>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74AF0">
        <w:trPr>
          <w:trHeight w:val="389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报告（刘朝阳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74AF0">
        <w:trPr>
          <w:trHeight w:val="479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</w:t>
            </w:r>
            <w:r>
              <w:rPr>
                <w:rFonts w:hint="eastAsia"/>
              </w:rPr>
              <w:t>林煜恩</w:t>
            </w:r>
            <w:r w:rsidRPr="00257C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吉大</w:t>
            </w:r>
            <w:r w:rsidRPr="00257C08">
              <w:rPr>
                <w:rFonts w:hint="eastAsia"/>
              </w:rPr>
              <w:t>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EE445A">
        <w:trPr>
          <w:trHeight w:val="381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</w:t>
            </w:r>
            <w:proofErr w:type="gramStart"/>
            <w:r w:rsidRPr="00257C08">
              <w:rPr>
                <w:rFonts w:hint="eastAsia"/>
              </w:rPr>
              <w:t>一</w:t>
            </w:r>
            <w:proofErr w:type="gramEnd"/>
            <w:r w:rsidRPr="00257C08">
              <w:rPr>
                <w:rFonts w:hint="eastAsia"/>
              </w:rPr>
              <w:t>报告（满媛媛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308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74AF0">
        <w:trPr>
          <w:trHeight w:val="475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 w:val="restart"/>
          </w:tcPr>
          <w:p w:rsidR="00625D9A" w:rsidRDefault="00625D9A" w:rsidP="00625D9A">
            <w:r w:rsidRPr="00257C08">
              <w:rPr>
                <w:rFonts w:hint="eastAsia"/>
              </w:rPr>
              <w:t>15:30</w:t>
            </w:r>
            <w:r w:rsidRPr="00257C08">
              <w:rPr>
                <w:rFonts w:hint="eastAsia"/>
              </w:rPr>
              <w:t>－</w:t>
            </w:r>
            <w:r>
              <w:t>17</w:t>
            </w:r>
            <w:r>
              <w:rPr>
                <w:rFonts w:hint="eastAsia"/>
              </w:rPr>
              <w:t>:00</w:t>
            </w:r>
          </w:p>
          <w:p w:rsidR="00625D9A" w:rsidRDefault="00625D9A" w:rsidP="00625D9A">
            <w:r w:rsidRPr="00257C08">
              <w:rPr>
                <w:rFonts w:hint="eastAsia"/>
              </w:rPr>
              <w:t>分论坛二：经济学理论与方法论前沿问题</w:t>
            </w:r>
            <w:r w:rsidRPr="00257C08">
              <w:rPr>
                <w:rFonts w:hint="eastAsia"/>
              </w:rPr>
              <w:t xml:space="preserve">II  </w:t>
            </w:r>
          </w:p>
          <w:p w:rsidR="00625D9A" w:rsidRPr="00257C08" w:rsidRDefault="00625D9A" w:rsidP="00625D9A">
            <w:r w:rsidRPr="00257C08">
              <w:rPr>
                <w:rFonts w:hint="eastAsia"/>
              </w:rPr>
              <w:t>主持人：</w:t>
            </w:r>
            <w:r>
              <w:rPr>
                <w:rFonts w:hint="eastAsia"/>
              </w:rPr>
              <w:t>张友祥</w:t>
            </w:r>
          </w:p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分论坛二报告（廉</w:t>
            </w:r>
            <w:r w:rsidRPr="00257C08">
              <w:rPr>
                <w:rFonts w:hint="eastAsia"/>
              </w:rPr>
              <w:t xml:space="preserve">  </w:t>
            </w:r>
            <w:r w:rsidRPr="00257C08">
              <w:rPr>
                <w:rFonts w:hint="eastAsia"/>
              </w:rPr>
              <w:t>东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师大）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74AF0">
        <w:trPr>
          <w:trHeight w:val="436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分论坛二报告（</w:t>
            </w:r>
            <w:r>
              <w:rPr>
                <w:rFonts w:hint="eastAsia"/>
              </w:rPr>
              <w:t>刘佳丽</w:t>
            </w:r>
            <w:r w:rsidRPr="00257C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吉大</w:t>
            </w:r>
            <w:r w:rsidRPr="00257C08">
              <w:rPr>
                <w:rFonts w:hint="eastAsia"/>
              </w:rPr>
              <w:t>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625D9A">
        <w:trPr>
          <w:trHeight w:val="399"/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分论坛二报告（杨</w:t>
            </w:r>
            <w:r w:rsidRPr="00257C08">
              <w:rPr>
                <w:rFonts w:hint="eastAsia"/>
              </w:rPr>
              <w:t xml:space="preserve">  </w:t>
            </w:r>
            <w:r w:rsidRPr="00257C08">
              <w:rPr>
                <w:rFonts w:hint="eastAsia"/>
              </w:rPr>
              <w:t>帆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师大）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EE445A">
        <w:trPr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625D9A" w:rsidRPr="00257C08" w:rsidRDefault="00625D9A" w:rsidP="00625D9A"/>
        </w:tc>
        <w:tc>
          <w:tcPr>
            <w:tcW w:w="3971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分论坛二报告（王冠楠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吉大）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 w:rsidRPr="00257C08">
              <w:rPr>
                <w:rFonts w:hint="eastAsia"/>
              </w:rPr>
              <w:t>312</w:t>
            </w:r>
            <w:r w:rsidRPr="00257C08">
              <w:rPr>
                <w:rFonts w:hint="eastAsia"/>
              </w:rPr>
              <w:t>室</w:t>
            </w:r>
          </w:p>
        </w:tc>
      </w:tr>
      <w:tr w:rsidR="00625D9A" w:rsidRPr="00B402A1" w:rsidTr="00100BE4">
        <w:trPr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25D9A" w:rsidRPr="00257C08" w:rsidRDefault="00625D9A" w:rsidP="00625D9A">
            <w:r w:rsidRPr="00257C08">
              <w:rPr>
                <w:rFonts w:hint="eastAsia"/>
              </w:rPr>
              <w:t>17:30-18:00</w:t>
            </w:r>
          </w:p>
        </w:tc>
        <w:tc>
          <w:tcPr>
            <w:tcW w:w="3971" w:type="dxa"/>
          </w:tcPr>
          <w:p w:rsidR="00625D9A" w:rsidRDefault="00625D9A" w:rsidP="00625D9A">
            <w:pPr>
              <w:jc w:val="center"/>
            </w:pPr>
            <w:r w:rsidRPr="00257C08">
              <w:rPr>
                <w:rFonts w:hint="eastAsia"/>
              </w:rPr>
              <w:t>闭幕式</w:t>
            </w:r>
            <w:r>
              <w:rPr>
                <w:rFonts w:hint="eastAsia"/>
              </w:rPr>
              <w:t xml:space="preserve">   </w:t>
            </w:r>
            <w:r w:rsidRPr="00257C08">
              <w:rPr>
                <w:rFonts w:hint="eastAsia"/>
              </w:rPr>
              <w:t xml:space="preserve"> </w:t>
            </w:r>
            <w:r w:rsidRPr="00257C08">
              <w:rPr>
                <w:rFonts w:hint="eastAsia"/>
              </w:rPr>
              <w:t>主持人：</w:t>
            </w:r>
            <w:r>
              <w:rPr>
                <w:rFonts w:hint="eastAsia"/>
              </w:rPr>
              <w:t>陈雷</w:t>
            </w:r>
          </w:p>
          <w:p w:rsidR="00625D9A" w:rsidRDefault="00625D9A" w:rsidP="00625D9A">
            <w:pPr>
              <w:jc w:val="center"/>
            </w:pPr>
            <w:r>
              <w:rPr>
                <w:rFonts w:hint="eastAsia"/>
              </w:rPr>
              <w:t>各分论坛总结</w:t>
            </w:r>
          </w:p>
          <w:p w:rsidR="00625D9A" w:rsidRPr="00257C08" w:rsidRDefault="00625D9A" w:rsidP="00625D9A">
            <w:pPr>
              <w:jc w:val="center"/>
            </w:pPr>
            <w:r>
              <w:rPr>
                <w:rFonts w:hint="eastAsia"/>
              </w:rPr>
              <w:t>董秀良主任致闭幕辞</w:t>
            </w:r>
          </w:p>
        </w:tc>
        <w:tc>
          <w:tcPr>
            <w:tcW w:w="3513" w:type="dxa"/>
            <w:vAlign w:val="center"/>
          </w:tcPr>
          <w:p w:rsidR="00625D9A" w:rsidRPr="00257C08" w:rsidRDefault="00625D9A" w:rsidP="00625D9A">
            <w:pPr>
              <w:jc w:val="center"/>
            </w:pPr>
            <w:r w:rsidRPr="00257C08">
              <w:rPr>
                <w:rFonts w:hint="eastAsia"/>
              </w:rPr>
              <w:t>东北师范大学经济学院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室</w:t>
            </w:r>
          </w:p>
        </w:tc>
      </w:tr>
      <w:tr w:rsidR="00625D9A" w:rsidRPr="00B402A1" w:rsidTr="00100BE4">
        <w:trPr>
          <w:jc w:val="center"/>
        </w:trPr>
        <w:tc>
          <w:tcPr>
            <w:tcW w:w="1097" w:type="dxa"/>
            <w:vMerge/>
            <w:vAlign w:val="center"/>
          </w:tcPr>
          <w:p w:rsidR="00625D9A" w:rsidRPr="00F50C0E" w:rsidRDefault="00625D9A" w:rsidP="00625D9A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1" w:type="dxa"/>
            <w:vAlign w:val="center"/>
          </w:tcPr>
          <w:p w:rsidR="00625D9A" w:rsidRPr="002907A2" w:rsidRDefault="00625D9A" w:rsidP="00625D9A">
            <w:pPr>
              <w:snapToGrid w:val="0"/>
            </w:pPr>
            <w:r w:rsidRPr="002907A2">
              <w:rPr>
                <w:rFonts w:hint="eastAsia"/>
              </w:rPr>
              <w:t>1</w:t>
            </w:r>
            <w:r w:rsidRPr="002907A2">
              <w:t>8</w:t>
            </w:r>
            <w:r w:rsidRPr="002907A2">
              <w:rPr>
                <w:rFonts w:hint="eastAsia"/>
              </w:rPr>
              <w:t>:</w:t>
            </w:r>
            <w:r w:rsidRPr="002907A2">
              <w:t>0</w:t>
            </w:r>
            <w:r w:rsidRPr="002907A2">
              <w:rPr>
                <w:rFonts w:hint="eastAsia"/>
              </w:rPr>
              <w:t>0-19</w:t>
            </w:r>
            <w:r w:rsidRPr="002907A2">
              <w:t>:30</w:t>
            </w:r>
          </w:p>
        </w:tc>
        <w:tc>
          <w:tcPr>
            <w:tcW w:w="3971" w:type="dxa"/>
            <w:vAlign w:val="center"/>
          </w:tcPr>
          <w:p w:rsidR="00625D9A" w:rsidRPr="002907A2" w:rsidRDefault="00625D9A" w:rsidP="00625D9A">
            <w:pPr>
              <w:jc w:val="center"/>
            </w:pPr>
            <w:r w:rsidRPr="002907A2">
              <w:rPr>
                <w:rFonts w:hint="eastAsia"/>
              </w:rPr>
              <w:t>招待晚宴</w:t>
            </w:r>
          </w:p>
        </w:tc>
        <w:tc>
          <w:tcPr>
            <w:tcW w:w="3513" w:type="dxa"/>
            <w:vAlign w:val="center"/>
          </w:tcPr>
          <w:p w:rsidR="00625D9A" w:rsidRPr="002907A2" w:rsidRDefault="00625D9A" w:rsidP="00625D9A">
            <w:pPr>
              <w:jc w:val="center"/>
            </w:pPr>
            <w:r w:rsidRPr="002907A2">
              <w:rPr>
                <w:rFonts w:hint="eastAsia"/>
              </w:rPr>
              <w:t>东北师范大学东师会馆净月店</w:t>
            </w:r>
          </w:p>
        </w:tc>
      </w:tr>
    </w:tbl>
    <w:p w:rsidR="00430833" w:rsidRPr="00A33CF4" w:rsidRDefault="0018666B" w:rsidP="0018666B">
      <w:pPr>
        <w:pStyle w:val="1"/>
        <w:jc w:val="center"/>
        <w:rPr>
          <w:rFonts w:ascii="黑体" w:eastAsia="黑体" w:hAnsi="黑体"/>
          <w:color w:val="00B0F0"/>
          <w:sz w:val="32"/>
          <w:szCs w:val="32"/>
        </w:rPr>
      </w:pPr>
      <w:bookmarkStart w:id="2" w:name="_Toc459747417"/>
      <w:r w:rsidRPr="00A33CF4">
        <w:rPr>
          <w:rFonts w:ascii="黑体" w:eastAsia="黑体" w:hAnsi="黑体" w:hint="eastAsia"/>
          <w:color w:val="00B0F0"/>
          <w:sz w:val="32"/>
          <w:szCs w:val="32"/>
        </w:rPr>
        <w:lastRenderedPageBreak/>
        <w:t>二</w:t>
      </w:r>
      <w:r w:rsidR="00430833" w:rsidRPr="00A33CF4">
        <w:rPr>
          <w:rFonts w:ascii="黑体" w:eastAsia="黑体" w:hAnsi="黑体" w:hint="eastAsia"/>
          <w:color w:val="00B0F0"/>
          <w:sz w:val="32"/>
          <w:szCs w:val="32"/>
        </w:rPr>
        <w:t>、</w:t>
      </w:r>
      <w:r w:rsidR="00430833" w:rsidRPr="00A33CF4">
        <w:rPr>
          <w:rFonts w:ascii="黑体" w:eastAsia="黑体" w:hAnsi="黑体"/>
          <w:color w:val="00B0F0"/>
          <w:sz w:val="32"/>
          <w:szCs w:val="32"/>
        </w:rPr>
        <w:t>会议日程</w:t>
      </w:r>
      <w:bookmarkEnd w:id="2"/>
    </w:p>
    <w:p w:rsidR="004C0FD5" w:rsidRPr="003F0602" w:rsidRDefault="004C0FD5" w:rsidP="00B42122">
      <w:pPr>
        <w:spacing w:line="360" w:lineRule="auto"/>
        <w:ind w:rightChars="-297" w:right="-624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201</w:t>
      </w:r>
      <w:r w:rsidRPr="00F237E4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6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年</w:t>
      </w:r>
      <w:r w:rsidR="003F060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8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月</w:t>
      </w:r>
      <w:r w:rsidR="003F060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29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日（周</w:t>
      </w:r>
      <w:r w:rsidR="003F060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一</w:t>
      </w:r>
      <w:r w:rsidR="00B4212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全天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）</w:t>
      </w:r>
      <w:r w:rsidR="00B4212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="003F0602" w:rsidRPr="003F060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东北师范大学东师会馆净月店</w:t>
      </w:r>
    </w:p>
    <w:p w:rsidR="004C0FD5" w:rsidRPr="00834B89" w:rsidRDefault="003F0602" w:rsidP="004C0FD5">
      <w:pPr>
        <w:spacing w:line="360" w:lineRule="auto"/>
        <w:ind w:firstLineChars="225" w:firstLine="54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1</w:t>
      </w:r>
      <w:r w:rsidR="004C0FD5"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3</w:t>
      </w:r>
      <w:r w:rsidR="004C0FD5" w:rsidRPr="00834B89">
        <w:rPr>
          <w:rFonts w:ascii="仿宋_GB2312" w:eastAsia="仿宋_GB2312" w:hint="eastAsia"/>
          <w:sz w:val="24"/>
          <w:szCs w:val="28"/>
        </w:rPr>
        <w:t>0-2</w:t>
      </w:r>
      <w:r>
        <w:rPr>
          <w:rFonts w:ascii="仿宋_GB2312" w:eastAsia="仿宋_GB2312" w:hint="eastAsia"/>
          <w:sz w:val="24"/>
          <w:szCs w:val="28"/>
        </w:rPr>
        <w:t>1</w:t>
      </w:r>
      <w:r w:rsidR="004C0FD5" w:rsidRPr="00834B89">
        <w:rPr>
          <w:rFonts w:ascii="仿宋_GB2312" w:eastAsia="仿宋_GB2312" w:hint="eastAsia"/>
          <w:sz w:val="24"/>
          <w:szCs w:val="28"/>
        </w:rPr>
        <w:t>:00</w:t>
      </w:r>
      <w:r w:rsidR="00B477F0">
        <w:rPr>
          <w:rFonts w:ascii="仿宋_GB2312" w:eastAsia="仿宋_GB2312"/>
          <w:sz w:val="24"/>
          <w:szCs w:val="28"/>
        </w:rPr>
        <w:tab/>
      </w:r>
      <w:r w:rsidR="004C0FD5" w:rsidRPr="00834B89">
        <w:rPr>
          <w:rFonts w:ascii="仿宋_GB2312" w:eastAsia="仿宋_GB2312" w:hint="eastAsia"/>
          <w:sz w:val="24"/>
          <w:szCs w:val="28"/>
        </w:rPr>
        <w:t>报到、登记入住</w:t>
      </w:r>
    </w:p>
    <w:p w:rsidR="004C0FD5" w:rsidRPr="00F237E4" w:rsidRDefault="004C0FD5" w:rsidP="00646DF8">
      <w:pPr>
        <w:spacing w:line="360" w:lineRule="auto"/>
        <w:ind w:rightChars="-230" w:right="-483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201</w:t>
      </w:r>
      <w:r w:rsidRPr="00F237E4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6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年</w:t>
      </w:r>
      <w:r w:rsidR="00B4212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8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月</w:t>
      </w:r>
      <w:r w:rsidR="00B4212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30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日（周</w:t>
      </w:r>
      <w:r w:rsidR="00B42122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二</w:t>
      </w:r>
      <w:r w:rsidR="00646DF8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上午）  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="009F29AE" w:rsidRPr="009F29AE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东北师范大学经济学院301</w:t>
      </w:r>
      <w:r w:rsidR="00646DF8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室</w:t>
      </w:r>
    </w:p>
    <w:p w:rsidR="004C0FD5" w:rsidRPr="00834B89" w:rsidRDefault="004C0FD5" w:rsidP="004C0FD5">
      <w:pPr>
        <w:spacing w:line="360" w:lineRule="auto"/>
        <w:ind w:firstLineChars="224" w:firstLine="538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08:00-</w:t>
      </w:r>
      <w:r w:rsidR="001644CC">
        <w:rPr>
          <w:rFonts w:ascii="仿宋_GB2312" w:eastAsia="仿宋_GB2312"/>
          <w:sz w:val="24"/>
          <w:szCs w:val="28"/>
        </w:rPr>
        <w:t>09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1644CC">
        <w:rPr>
          <w:rFonts w:ascii="仿宋_GB2312" w:eastAsia="仿宋_GB2312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</w:t>
      </w:r>
      <w:r w:rsidR="00B477F0">
        <w:rPr>
          <w:rFonts w:ascii="仿宋_GB2312" w:eastAsia="仿宋_GB2312"/>
          <w:sz w:val="24"/>
          <w:szCs w:val="28"/>
        </w:rPr>
        <w:tab/>
      </w:r>
      <w:r w:rsidR="00B42122">
        <w:rPr>
          <w:rFonts w:ascii="仿宋_GB2312" w:eastAsia="仿宋_GB2312" w:hint="eastAsia"/>
          <w:sz w:val="24"/>
          <w:szCs w:val="28"/>
        </w:rPr>
        <w:t>会议注册</w:t>
      </w:r>
    </w:p>
    <w:p w:rsidR="004C0FD5" w:rsidRDefault="001644CC" w:rsidP="004C0FD5">
      <w:pPr>
        <w:spacing w:line="360" w:lineRule="auto"/>
        <w:ind w:firstLineChars="224" w:firstLine="538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09</w:t>
      </w:r>
      <w:r w:rsidR="004C0FD5"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/>
          <w:sz w:val="24"/>
          <w:szCs w:val="28"/>
        </w:rPr>
        <w:t>0</w:t>
      </w:r>
      <w:r w:rsidR="004C0FD5" w:rsidRPr="00834B89">
        <w:rPr>
          <w:rFonts w:ascii="仿宋_GB2312" w:eastAsia="仿宋_GB2312" w:hint="eastAsia"/>
          <w:sz w:val="24"/>
          <w:szCs w:val="28"/>
        </w:rPr>
        <w:t>0-0</w:t>
      </w:r>
      <w:r w:rsidR="00B42122">
        <w:rPr>
          <w:rFonts w:ascii="仿宋_GB2312" w:eastAsia="仿宋_GB2312" w:hint="eastAsia"/>
          <w:sz w:val="24"/>
          <w:szCs w:val="28"/>
        </w:rPr>
        <w:t>9</w:t>
      </w:r>
      <w:r w:rsidR="004C0FD5"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/>
          <w:sz w:val="24"/>
          <w:szCs w:val="28"/>
        </w:rPr>
        <w:t>3</w:t>
      </w:r>
      <w:r w:rsidR="002270BA">
        <w:rPr>
          <w:rFonts w:ascii="仿宋_GB2312" w:eastAsia="仿宋_GB2312"/>
          <w:sz w:val="24"/>
          <w:szCs w:val="28"/>
        </w:rPr>
        <w:t>0</w:t>
      </w:r>
      <w:r w:rsidR="00B477F0">
        <w:rPr>
          <w:rFonts w:ascii="仿宋_GB2312" w:eastAsia="仿宋_GB2312"/>
          <w:sz w:val="24"/>
          <w:szCs w:val="28"/>
        </w:rPr>
        <w:tab/>
      </w:r>
      <w:r w:rsidR="00B42122">
        <w:rPr>
          <w:rFonts w:ascii="仿宋_GB2312" w:eastAsia="仿宋_GB2312" w:hint="eastAsia"/>
          <w:sz w:val="24"/>
          <w:szCs w:val="28"/>
        </w:rPr>
        <w:t xml:space="preserve">开幕式 </w:t>
      </w:r>
      <w:r w:rsidR="00984EBB">
        <w:rPr>
          <w:rFonts w:ascii="仿宋_GB2312" w:eastAsia="仿宋_GB2312" w:hint="eastAsia"/>
          <w:sz w:val="24"/>
          <w:szCs w:val="28"/>
        </w:rPr>
        <w:t>（</w:t>
      </w:r>
      <w:r w:rsidR="00984EBB" w:rsidRPr="00984EBB">
        <w:rPr>
          <w:rFonts w:ascii="仿宋_GB2312" w:eastAsia="仿宋_GB2312" w:hint="eastAsia"/>
          <w:sz w:val="24"/>
          <w:szCs w:val="28"/>
        </w:rPr>
        <w:t>主持人：</w:t>
      </w:r>
      <w:r w:rsidR="00A13529">
        <w:rPr>
          <w:rFonts w:ascii="仿宋_GB2312" w:eastAsia="仿宋_GB2312" w:hint="eastAsia"/>
          <w:sz w:val="24"/>
          <w:szCs w:val="28"/>
        </w:rPr>
        <w:t>陈雷</w:t>
      </w:r>
      <w:r w:rsidR="00984EBB">
        <w:rPr>
          <w:rFonts w:ascii="仿宋_GB2312" w:eastAsia="仿宋_GB2312" w:hint="eastAsia"/>
          <w:sz w:val="24"/>
          <w:szCs w:val="28"/>
        </w:rPr>
        <w:t>）</w:t>
      </w:r>
      <w:r w:rsidR="004C0FD5" w:rsidRPr="00834B89">
        <w:rPr>
          <w:rFonts w:ascii="仿宋_GB2312" w:eastAsia="仿宋_GB2312" w:hint="eastAsia"/>
          <w:sz w:val="24"/>
          <w:szCs w:val="28"/>
        </w:rPr>
        <w:tab/>
      </w:r>
    </w:p>
    <w:p w:rsidR="001644CC" w:rsidRDefault="001644CC" w:rsidP="004C0FD5">
      <w:pPr>
        <w:spacing w:line="360" w:lineRule="auto"/>
        <w:ind w:firstLineChars="224" w:firstLine="538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  <w:t>郭建华校长致开幕词</w:t>
      </w:r>
    </w:p>
    <w:p w:rsidR="001644CC" w:rsidRPr="00834B89" w:rsidRDefault="001644CC" w:rsidP="001644CC">
      <w:pPr>
        <w:spacing w:line="360" w:lineRule="auto"/>
        <w:ind w:firstLineChars="224" w:firstLine="538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</w:r>
      <w:r>
        <w:rPr>
          <w:rFonts w:ascii="仿宋_GB2312" w:eastAsia="仿宋_GB2312"/>
          <w:sz w:val="24"/>
          <w:szCs w:val="28"/>
        </w:rPr>
        <w:tab/>
        <w:t>滕建州院长讲话</w:t>
      </w:r>
    </w:p>
    <w:p w:rsidR="004C0FD5" w:rsidRDefault="00984EBB" w:rsidP="001644CC">
      <w:pPr>
        <w:tabs>
          <w:tab w:val="center" w:pos="5088"/>
        </w:tabs>
        <w:spacing w:line="360" w:lineRule="auto"/>
        <w:ind w:firstLineChars="880" w:firstLine="2112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合影  </w:t>
      </w:r>
      <w:r w:rsidR="008B5389"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（</w:t>
      </w:r>
      <w:r w:rsidRPr="00984EBB">
        <w:rPr>
          <w:rFonts w:ascii="仿宋_GB2312" w:eastAsia="仿宋_GB2312" w:hint="eastAsia"/>
          <w:sz w:val="24"/>
          <w:szCs w:val="28"/>
        </w:rPr>
        <w:t>地点：经济学院楼前</w:t>
      </w:r>
      <w:r>
        <w:rPr>
          <w:rFonts w:ascii="仿宋_GB2312" w:eastAsia="仿宋_GB2312" w:hint="eastAsia"/>
          <w:sz w:val="24"/>
          <w:szCs w:val="28"/>
        </w:rPr>
        <w:t>）</w:t>
      </w:r>
    </w:p>
    <w:p w:rsidR="00A13529" w:rsidRDefault="00CB2D2F" w:rsidP="009F363A">
      <w:pPr>
        <w:spacing w:line="360" w:lineRule="auto"/>
        <w:ind w:firstLineChars="224" w:firstLine="538"/>
        <w:rPr>
          <w:rFonts w:eastAsia="楷体"/>
          <w:sz w:val="24"/>
          <w:szCs w:val="24"/>
        </w:rPr>
      </w:pPr>
      <w:r w:rsidRPr="00834B89">
        <w:rPr>
          <w:rFonts w:ascii="仿宋_GB2312" w:eastAsia="仿宋_GB2312" w:hint="eastAsia"/>
          <w:sz w:val="24"/>
          <w:szCs w:val="28"/>
        </w:rPr>
        <w:t>0</w:t>
      </w:r>
      <w:r>
        <w:rPr>
          <w:rFonts w:ascii="仿宋_GB2312" w:eastAsia="仿宋_GB2312"/>
          <w:sz w:val="24"/>
          <w:szCs w:val="28"/>
        </w:rPr>
        <w:t>9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984EBB">
        <w:rPr>
          <w:rFonts w:ascii="仿宋_GB2312" w:eastAsia="仿宋_GB2312" w:hint="eastAsia"/>
          <w:sz w:val="24"/>
          <w:szCs w:val="28"/>
        </w:rPr>
        <w:t>3</w:t>
      </w:r>
      <w:r>
        <w:rPr>
          <w:rFonts w:ascii="仿宋_GB2312" w:eastAsia="仿宋_GB2312"/>
          <w:sz w:val="24"/>
          <w:szCs w:val="28"/>
        </w:rPr>
        <w:t>0</w:t>
      </w:r>
      <w:r w:rsidR="004C0FD5" w:rsidRPr="00834B89">
        <w:rPr>
          <w:rFonts w:ascii="仿宋_GB2312" w:eastAsia="仿宋_GB2312" w:hint="eastAsia"/>
          <w:sz w:val="24"/>
          <w:szCs w:val="28"/>
        </w:rPr>
        <w:t>-</w:t>
      </w:r>
      <w:r>
        <w:rPr>
          <w:rFonts w:ascii="仿宋_GB2312" w:eastAsia="仿宋_GB2312"/>
          <w:sz w:val="24"/>
          <w:szCs w:val="28"/>
        </w:rPr>
        <w:t>1</w:t>
      </w:r>
      <w:r w:rsidR="00A13529">
        <w:rPr>
          <w:rFonts w:ascii="仿宋_GB2312" w:eastAsia="仿宋_GB2312" w:hint="eastAsia"/>
          <w:sz w:val="24"/>
          <w:szCs w:val="28"/>
        </w:rPr>
        <w:t>2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984EBB">
        <w:rPr>
          <w:rFonts w:ascii="仿宋_GB2312" w:eastAsia="仿宋_GB2312" w:hint="eastAsia"/>
          <w:sz w:val="24"/>
          <w:szCs w:val="28"/>
        </w:rPr>
        <w:t>0</w:t>
      </w:r>
      <w:r>
        <w:rPr>
          <w:rFonts w:ascii="仿宋_GB2312" w:eastAsia="仿宋_GB2312"/>
          <w:sz w:val="24"/>
          <w:szCs w:val="28"/>
        </w:rPr>
        <w:t>0</w:t>
      </w:r>
      <w:r w:rsidR="00B477F0">
        <w:rPr>
          <w:rFonts w:ascii="仿宋_GB2312" w:eastAsia="仿宋_GB2312"/>
          <w:sz w:val="24"/>
          <w:szCs w:val="28"/>
        </w:rPr>
        <w:tab/>
      </w:r>
      <w:r w:rsidR="00A13529">
        <w:rPr>
          <w:rFonts w:eastAsia="楷体" w:hint="eastAsia"/>
          <w:sz w:val="24"/>
          <w:szCs w:val="24"/>
        </w:rPr>
        <w:t>专题报告</w:t>
      </w:r>
    </w:p>
    <w:p w:rsidR="009F363A" w:rsidRPr="00D93DE9" w:rsidRDefault="00A13529" w:rsidP="00A13529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eastAsia="楷体" w:hint="eastAsia"/>
          <w:sz w:val="24"/>
          <w:szCs w:val="24"/>
        </w:rPr>
        <w:t>主题</w:t>
      </w:r>
      <w:r>
        <w:rPr>
          <w:rFonts w:ascii="仿宋_GB2312" w:eastAsia="仿宋_GB2312"/>
          <w:sz w:val="24"/>
          <w:szCs w:val="28"/>
        </w:rPr>
        <w:t>报告</w:t>
      </w:r>
      <w:proofErr w:type="gramStart"/>
      <w:r>
        <w:rPr>
          <w:rFonts w:ascii="仿宋_GB2312" w:eastAsia="仿宋_GB2312" w:hint="eastAsia"/>
          <w:sz w:val="24"/>
          <w:szCs w:val="28"/>
        </w:rPr>
        <w:t>一</w:t>
      </w:r>
      <w:proofErr w:type="gramEnd"/>
      <w:r>
        <w:rPr>
          <w:rFonts w:ascii="仿宋_GB2312" w:eastAsia="仿宋_GB2312" w:hint="eastAsia"/>
          <w:sz w:val="24"/>
          <w:szCs w:val="28"/>
        </w:rPr>
        <w:t>：</w:t>
      </w:r>
      <w:r w:rsidR="00D93DE9" w:rsidRPr="00D93DE9">
        <w:rPr>
          <w:rFonts w:ascii="仿宋_GB2312" w:eastAsia="仿宋_GB2312"/>
          <w:sz w:val="24"/>
          <w:szCs w:val="28"/>
        </w:rPr>
        <w:t>Using news to predict default rate in Taiwan</w:t>
      </w:r>
    </w:p>
    <w:p w:rsidR="004C0FD5" w:rsidRDefault="009F363A" w:rsidP="00100BE4">
      <w:pPr>
        <w:spacing w:line="360" w:lineRule="auto"/>
        <w:ind w:firstLineChars="900" w:firstLine="216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报告人</w:t>
      </w:r>
      <w:r>
        <w:rPr>
          <w:rFonts w:ascii="仿宋_GB2312" w:eastAsia="仿宋_GB2312" w:hint="eastAsia"/>
          <w:sz w:val="24"/>
          <w:szCs w:val="28"/>
        </w:rPr>
        <w:t>：</w:t>
      </w:r>
      <w:r w:rsidR="00ED28B4">
        <w:rPr>
          <w:rFonts w:ascii="仿宋_GB2312" w:eastAsia="仿宋_GB2312" w:hint="eastAsia"/>
          <w:sz w:val="24"/>
          <w:szCs w:val="28"/>
        </w:rPr>
        <w:t>林金龙</w:t>
      </w:r>
      <w:r w:rsidR="00ED28B4" w:rsidRPr="0090109E">
        <w:rPr>
          <w:rFonts w:ascii="仿宋_GB2312" w:eastAsia="仿宋_GB2312" w:hint="eastAsia"/>
          <w:sz w:val="24"/>
          <w:szCs w:val="28"/>
        </w:rPr>
        <w:t>教授</w:t>
      </w:r>
    </w:p>
    <w:p w:rsidR="0090109E" w:rsidRDefault="00E52E53" w:rsidP="00ED28B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eastAsia="楷体" w:hint="eastAsia"/>
          <w:sz w:val="24"/>
          <w:szCs w:val="24"/>
        </w:rPr>
        <w:t>主题</w:t>
      </w:r>
      <w:r w:rsidR="0090109E">
        <w:rPr>
          <w:rFonts w:ascii="仿宋_GB2312" w:eastAsia="仿宋_GB2312"/>
          <w:sz w:val="24"/>
          <w:szCs w:val="28"/>
        </w:rPr>
        <w:t>报告</w:t>
      </w:r>
      <w:r w:rsidR="0090109E">
        <w:rPr>
          <w:rFonts w:ascii="仿宋_GB2312" w:eastAsia="仿宋_GB2312" w:hint="eastAsia"/>
          <w:sz w:val="24"/>
          <w:szCs w:val="28"/>
        </w:rPr>
        <w:t>二：</w:t>
      </w:r>
      <w:r w:rsidR="002377F2">
        <w:rPr>
          <w:rFonts w:ascii="仿宋_GB2312" w:eastAsia="仿宋_GB2312" w:hint="eastAsia"/>
          <w:sz w:val="24"/>
          <w:szCs w:val="28"/>
        </w:rPr>
        <w:t>中国在东亚区域内贸易中的地位和作用</w:t>
      </w:r>
    </w:p>
    <w:p w:rsidR="0090109E" w:rsidRDefault="0090109E" w:rsidP="00100BE4">
      <w:pPr>
        <w:spacing w:line="360" w:lineRule="auto"/>
        <w:ind w:firstLineChars="900" w:firstLine="216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报告人</w:t>
      </w:r>
      <w:r>
        <w:rPr>
          <w:rFonts w:ascii="仿宋_GB2312" w:eastAsia="仿宋_GB2312" w:hint="eastAsia"/>
          <w:sz w:val="24"/>
          <w:szCs w:val="28"/>
        </w:rPr>
        <w:t>：丁一兵</w:t>
      </w:r>
      <w:r w:rsidRPr="0090109E">
        <w:rPr>
          <w:rFonts w:ascii="仿宋_GB2312" w:eastAsia="仿宋_GB2312" w:hint="eastAsia"/>
          <w:sz w:val="24"/>
          <w:szCs w:val="28"/>
        </w:rPr>
        <w:t>教授</w:t>
      </w:r>
    </w:p>
    <w:p w:rsidR="0090109E" w:rsidRDefault="00E52E53" w:rsidP="00ED28B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eastAsia="楷体" w:hint="eastAsia"/>
          <w:sz w:val="24"/>
          <w:szCs w:val="24"/>
        </w:rPr>
        <w:t>主题</w:t>
      </w:r>
      <w:r w:rsidR="0090109E">
        <w:rPr>
          <w:rFonts w:ascii="仿宋_GB2312" w:eastAsia="仿宋_GB2312"/>
          <w:sz w:val="24"/>
          <w:szCs w:val="28"/>
        </w:rPr>
        <w:t>报告</w:t>
      </w:r>
      <w:r w:rsidR="0090109E">
        <w:rPr>
          <w:rFonts w:ascii="仿宋_GB2312" w:eastAsia="仿宋_GB2312" w:hint="eastAsia"/>
          <w:sz w:val="24"/>
          <w:szCs w:val="28"/>
        </w:rPr>
        <w:t>三：</w:t>
      </w:r>
      <w:r w:rsidR="00D93DE9" w:rsidRPr="00D93DE9">
        <w:rPr>
          <w:rFonts w:ascii="仿宋_GB2312" w:eastAsia="仿宋_GB2312"/>
          <w:sz w:val="24"/>
          <w:szCs w:val="28"/>
        </w:rPr>
        <w:t xml:space="preserve">Short-Sale Constraints and Option Trading: Evidence from </w:t>
      </w:r>
      <w:proofErr w:type="spellStart"/>
      <w:r w:rsidR="00D93DE9" w:rsidRPr="00D93DE9">
        <w:rPr>
          <w:rFonts w:ascii="仿宋_GB2312" w:eastAsia="仿宋_GB2312"/>
          <w:sz w:val="24"/>
          <w:szCs w:val="28"/>
        </w:rPr>
        <w:t>Reg</w:t>
      </w:r>
      <w:proofErr w:type="spellEnd"/>
      <w:r w:rsidR="00D93DE9" w:rsidRPr="00D93DE9">
        <w:rPr>
          <w:rFonts w:ascii="仿宋_GB2312" w:eastAsia="仿宋_GB2312"/>
          <w:sz w:val="24"/>
          <w:szCs w:val="28"/>
        </w:rPr>
        <w:t xml:space="preserve"> SHO</w:t>
      </w:r>
    </w:p>
    <w:p w:rsidR="0090109E" w:rsidRDefault="0090109E" w:rsidP="00100BE4">
      <w:pPr>
        <w:spacing w:line="360" w:lineRule="auto"/>
        <w:ind w:firstLineChars="900" w:firstLine="216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报告人</w:t>
      </w:r>
      <w:r>
        <w:rPr>
          <w:rFonts w:ascii="仿宋_GB2312" w:eastAsia="仿宋_GB2312" w:hint="eastAsia"/>
          <w:sz w:val="24"/>
          <w:szCs w:val="28"/>
        </w:rPr>
        <w:t>：</w:t>
      </w:r>
      <w:r w:rsidR="00ED28B4">
        <w:rPr>
          <w:rFonts w:ascii="仿宋_GB2312" w:eastAsia="仿宋_GB2312" w:hint="eastAsia"/>
          <w:sz w:val="24"/>
          <w:szCs w:val="28"/>
        </w:rPr>
        <w:t>周冠男教授</w:t>
      </w:r>
    </w:p>
    <w:p w:rsidR="0090109E" w:rsidRDefault="00E52E53" w:rsidP="00ED28B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eastAsia="楷体" w:hint="eastAsia"/>
          <w:sz w:val="24"/>
          <w:szCs w:val="24"/>
        </w:rPr>
        <w:t>主题</w:t>
      </w:r>
      <w:r w:rsidR="00467299">
        <w:rPr>
          <w:rFonts w:ascii="仿宋_GB2312" w:eastAsia="仿宋_GB2312"/>
          <w:sz w:val="24"/>
          <w:szCs w:val="28"/>
        </w:rPr>
        <w:t>报告</w:t>
      </w:r>
      <w:r w:rsidR="00467299">
        <w:rPr>
          <w:rFonts w:ascii="仿宋_GB2312" w:eastAsia="仿宋_GB2312" w:hint="eastAsia"/>
          <w:sz w:val="24"/>
          <w:szCs w:val="28"/>
        </w:rPr>
        <w:t>四：</w:t>
      </w:r>
      <w:r w:rsidR="00D93DE9" w:rsidRPr="00D93DE9">
        <w:rPr>
          <w:rFonts w:ascii="仿宋_GB2312" w:eastAsia="仿宋_GB2312" w:hint="eastAsia"/>
          <w:sz w:val="24"/>
          <w:szCs w:val="28"/>
        </w:rPr>
        <w:t>互联网金融的普惠性及其局限</w:t>
      </w:r>
    </w:p>
    <w:p w:rsidR="00467299" w:rsidRDefault="00467299" w:rsidP="00100BE4">
      <w:pPr>
        <w:spacing w:line="360" w:lineRule="auto"/>
        <w:ind w:firstLineChars="900" w:firstLine="2160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报告人</w:t>
      </w:r>
      <w:r>
        <w:rPr>
          <w:rFonts w:ascii="仿宋_GB2312" w:eastAsia="仿宋_GB2312" w:hint="eastAsia"/>
          <w:sz w:val="24"/>
          <w:szCs w:val="28"/>
        </w:rPr>
        <w:t xml:space="preserve">：王  </w:t>
      </w:r>
      <w:proofErr w:type="gramStart"/>
      <w:r>
        <w:rPr>
          <w:rFonts w:ascii="仿宋_GB2312" w:eastAsia="仿宋_GB2312" w:hint="eastAsia"/>
          <w:sz w:val="24"/>
          <w:szCs w:val="28"/>
        </w:rPr>
        <w:t>倩</w:t>
      </w:r>
      <w:proofErr w:type="gramEnd"/>
      <w:r w:rsidRPr="0090109E">
        <w:rPr>
          <w:rFonts w:ascii="仿宋_GB2312" w:eastAsia="仿宋_GB2312" w:hint="eastAsia"/>
          <w:sz w:val="24"/>
          <w:szCs w:val="28"/>
        </w:rPr>
        <w:t>教授</w:t>
      </w:r>
    </w:p>
    <w:p w:rsidR="004C0FD5" w:rsidRPr="00834B89" w:rsidRDefault="004C0FD5" w:rsidP="004C0FD5">
      <w:pPr>
        <w:spacing w:line="360" w:lineRule="auto"/>
        <w:ind w:firstLineChars="224" w:firstLine="538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12:</w:t>
      </w:r>
      <w:r w:rsidR="00CB2D2F">
        <w:rPr>
          <w:rFonts w:ascii="仿宋_GB2312" w:eastAsia="仿宋_GB2312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0-13:30</w:t>
      </w:r>
      <w:r w:rsidR="00B477F0">
        <w:rPr>
          <w:rFonts w:ascii="仿宋_GB2312" w:eastAsia="仿宋_GB2312" w:hint="eastAsia"/>
          <w:sz w:val="24"/>
          <w:szCs w:val="28"/>
        </w:rPr>
        <w:tab/>
      </w:r>
      <w:r w:rsidRPr="00834B89">
        <w:rPr>
          <w:rFonts w:ascii="仿宋_GB2312" w:eastAsia="仿宋_GB2312" w:hint="eastAsia"/>
          <w:sz w:val="24"/>
          <w:szCs w:val="28"/>
        </w:rPr>
        <w:t>午餐</w:t>
      </w:r>
      <w:r w:rsidRPr="00834B89">
        <w:rPr>
          <w:rFonts w:ascii="仿宋_GB2312" w:eastAsia="仿宋_GB2312" w:hint="eastAsia"/>
          <w:sz w:val="24"/>
          <w:szCs w:val="28"/>
        </w:rPr>
        <w:tab/>
      </w:r>
      <w:r w:rsidRPr="00834B89">
        <w:rPr>
          <w:rFonts w:ascii="仿宋_GB2312" w:eastAsia="仿宋_GB2312" w:hint="eastAsia"/>
          <w:sz w:val="22"/>
          <w:szCs w:val="28"/>
        </w:rPr>
        <w:t>（</w:t>
      </w:r>
      <w:r w:rsidRPr="00834B89">
        <w:rPr>
          <w:rFonts w:ascii="仿宋_GB2312" w:eastAsia="仿宋_GB2312" w:hint="eastAsia"/>
          <w:sz w:val="24"/>
          <w:szCs w:val="28"/>
        </w:rPr>
        <w:t>地点：</w:t>
      </w:r>
      <w:r w:rsidR="00467299" w:rsidRPr="00467299">
        <w:rPr>
          <w:rFonts w:ascii="仿宋_GB2312" w:eastAsia="仿宋_GB2312" w:hint="eastAsia"/>
          <w:sz w:val="24"/>
          <w:szCs w:val="28"/>
        </w:rPr>
        <w:t>东北师范大学东师会馆净月店</w:t>
      </w:r>
      <w:r w:rsidRPr="00834B89">
        <w:rPr>
          <w:rFonts w:ascii="仿宋_GB2312" w:eastAsia="仿宋_GB2312" w:hint="eastAsia"/>
          <w:sz w:val="24"/>
          <w:szCs w:val="28"/>
        </w:rPr>
        <w:t>）</w:t>
      </w:r>
    </w:p>
    <w:p w:rsidR="00B965F3" w:rsidRDefault="004C0FD5" w:rsidP="004C0FD5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201</w:t>
      </w:r>
      <w:r w:rsidRPr="00F237E4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6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年</w:t>
      </w:r>
      <w:r w:rsidR="00467299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8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月</w:t>
      </w:r>
      <w:r w:rsidR="00467299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30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日（周</w:t>
      </w:r>
      <w:r w:rsidR="00467299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二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下午）    </w:t>
      </w:r>
    </w:p>
    <w:p w:rsidR="00B965F3" w:rsidRDefault="00B965F3" w:rsidP="003428D7">
      <w:pPr>
        <w:spacing w:line="360" w:lineRule="auto"/>
        <w:jc w:val="left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分论坛</w:t>
      </w:r>
      <w:proofErr w:type="gramStart"/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：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会计与财务管理前沿问题</w:t>
      </w:r>
      <w:r w:rsidR="009F29AE" w:rsidRPr="009F29AE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I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</w:t>
      </w:r>
      <w:r w:rsidR="003428D7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</w:t>
      </w:r>
    </w:p>
    <w:p w:rsidR="004C0FD5" w:rsidRPr="00F237E4" w:rsidRDefault="004C0FD5" w:rsidP="004C0FD5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="00B965F3"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东北师范大学经济学院308室</w:t>
      </w:r>
      <w:r w:rsidR="003428D7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主持人：林金龙</w:t>
      </w:r>
    </w:p>
    <w:p w:rsidR="00621927" w:rsidRDefault="009C3174" w:rsidP="009C3174">
      <w:pPr>
        <w:spacing w:line="360" w:lineRule="auto"/>
        <w:ind w:firstLineChars="236" w:firstLine="566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 w:hint="eastAsia"/>
          <w:sz w:val="24"/>
          <w:szCs w:val="28"/>
        </w:rPr>
        <w:t>3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3</w:t>
      </w:r>
      <w:r w:rsidRPr="00834B89">
        <w:rPr>
          <w:rFonts w:ascii="仿宋_GB2312" w:eastAsia="仿宋_GB2312" w:hint="eastAsia"/>
          <w:sz w:val="24"/>
          <w:szCs w:val="28"/>
        </w:rPr>
        <w:t>0-1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</w:t>
      </w:r>
      <w:r>
        <w:rPr>
          <w:rFonts w:ascii="仿宋_GB2312" w:eastAsia="仿宋_GB2312" w:hint="eastAsia"/>
          <w:sz w:val="24"/>
          <w:szCs w:val="28"/>
        </w:rPr>
        <w:t xml:space="preserve">  </w:t>
      </w:r>
      <w:r w:rsidR="00E52E53">
        <w:rPr>
          <w:rFonts w:ascii="仿宋_GB2312" w:eastAsia="仿宋_GB2312" w:hint="eastAsia"/>
          <w:sz w:val="24"/>
          <w:szCs w:val="28"/>
        </w:rPr>
        <w:t>1.</w:t>
      </w:r>
      <w:r w:rsidR="00B477F0">
        <w:rPr>
          <w:rFonts w:ascii="仿宋_GB2312" w:eastAsia="仿宋_GB2312"/>
          <w:sz w:val="24"/>
          <w:szCs w:val="28"/>
        </w:rPr>
        <w:tab/>
      </w:r>
      <w:r w:rsidR="003428D7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3428D7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621927" w:rsidRPr="00834B89">
        <w:rPr>
          <w:rFonts w:ascii="仿宋_GB2312" w:eastAsia="仿宋_GB2312" w:hint="eastAsia"/>
          <w:sz w:val="24"/>
          <w:szCs w:val="28"/>
        </w:rPr>
        <w:t>报告</w:t>
      </w:r>
      <w:r w:rsidR="00621927">
        <w:rPr>
          <w:rFonts w:ascii="仿宋_GB2312" w:eastAsia="仿宋_GB2312" w:hint="eastAsia"/>
          <w:sz w:val="24"/>
          <w:szCs w:val="28"/>
        </w:rPr>
        <w:t>：</w:t>
      </w:r>
      <w:r w:rsidR="003428D7">
        <w:rPr>
          <w:rFonts w:ascii="仿宋_GB2312" w:eastAsia="仿宋_GB2312"/>
          <w:sz w:val="24"/>
          <w:szCs w:val="28"/>
        </w:rPr>
        <w:t xml:space="preserve"> </w:t>
      </w:r>
      <w:r w:rsidR="00D93DE9" w:rsidRPr="00D93DE9">
        <w:rPr>
          <w:rFonts w:ascii="仿宋_GB2312" w:eastAsia="仿宋_GB2312"/>
          <w:sz w:val="24"/>
          <w:szCs w:val="28"/>
        </w:rPr>
        <w:t>The reactions to on-air stock reports: Prices, volume, and order submission behavior</w:t>
      </w:r>
    </w:p>
    <w:p w:rsidR="009C3174" w:rsidRDefault="00621927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9C3174" w:rsidRPr="00E52E53">
        <w:rPr>
          <w:rFonts w:ascii="仿宋_GB2312" w:eastAsia="仿宋_GB2312" w:hint="eastAsia"/>
          <w:sz w:val="24"/>
          <w:szCs w:val="28"/>
        </w:rPr>
        <w:t>东华大學</w:t>
      </w:r>
      <w:r w:rsidR="009C3174">
        <w:rPr>
          <w:rFonts w:ascii="仿宋_GB2312" w:eastAsia="仿宋_GB2312" w:hint="eastAsia"/>
          <w:sz w:val="24"/>
          <w:szCs w:val="28"/>
        </w:rPr>
        <w:t xml:space="preserve">           </w:t>
      </w:r>
      <w:proofErr w:type="gramStart"/>
      <w:r w:rsidR="00ED28B4">
        <w:rPr>
          <w:rFonts w:ascii="仿宋_GB2312" w:eastAsia="仿宋_GB2312" w:hint="eastAsia"/>
          <w:sz w:val="24"/>
          <w:szCs w:val="28"/>
        </w:rPr>
        <w:t>肖朝兴</w:t>
      </w:r>
      <w:proofErr w:type="gramEnd"/>
      <w:r w:rsidR="009C3174" w:rsidRPr="00E52E53">
        <w:rPr>
          <w:rFonts w:ascii="仿宋_GB2312" w:eastAsia="仿宋_GB2312" w:hint="eastAsia"/>
          <w:sz w:val="24"/>
          <w:szCs w:val="28"/>
        </w:rPr>
        <w:t>（台湾）</w:t>
      </w:r>
    </w:p>
    <w:p w:rsidR="00621927" w:rsidRDefault="00E52E53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lastRenderedPageBreak/>
        <w:t>2.</w:t>
      </w:r>
      <w:r w:rsidR="00B477F0">
        <w:rPr>
          <w:rFonts w:ascii="仿宋_GB2312" w:eastAsia="仿宋_GB2312"/>
          <w:sz w:val="24"/>
          <w:szCs w:val="28"/>
        </w:rPr>
        <w:tab/>
      </w:r>
      <w:r w:rsidR="003428D7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3428D7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3428D7" w:rsidRPr="00834B89">
        <w:rPr>
          <w:rFonts w:ascii="仿宋_GB2312" w:eastAsia="仿宋_GB2312" w:hint="eastAsia"/>
          <w:sz w:val="24"/>
          <w:szCs w:val="28"/>
        </w:rPr>
        <w:t>报告</w:t>
      </w:r>
      <w:r w:rsidR="00621927">
        <w:rPr>
          <w:rFonts w:ascii="仿宋_GB2312" w:eastAsia="仿宋_GB2312" w:hint="eastAsia"/>
          <w:sz w:val="24"/>
          <w:szCs w:val="28"/>
        </w:rPr>
        <w:t>：</w:t>
      </w:r>
      <w:r w:rsidR="00D93DE9" w:rsidRPr="00D93DE9">
        <w:rPr>
          <w:rFonts w:ascii="仿宋_GB2312" w:eastAsia="仿宋_GB2312" w:hint="eastAsia"/>
          <w:sz w:val="24"/>
          <w:szCs w:val="28"/>
        </w:rPr>
        <w:t>中国企业跨境交叉上市改善了公司治理吗---基于分析师预测准确度的实证研究</w:t>
      </w:r>
    </w:p>
    <w:p w:rsidR="00621927" w:rsidRDefault="00621927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9C3174">
        <w:rPr>
          <w:rFonts w:ascii="仿宋_GB2312" w:eastAsia="仿宋_GB2312" w:hint="eastAsia"/>
          <w:sz w:val="24"/>
          <w:szCs w:val="28"/>
        </w:rPr>
        <w:t>吉林大学经济学院   董秀良</w:t>
      </w:r>
    </w:p>
    <w:p w:rsidR="004C0FD5" w:rsidRDefault="00E52E53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3.</w:t>
      </w:r>
      <w:r w:rsidR="00B477F0">
        <w:rPr>
          <w:rFonts w:ascii="仿宋_GB2312" w:eastAsia="仿宋_GB2312"/>
          <w:sz w:val="24"/>
          <w:szCs w:val="28"/>
        </w:rPr>
        <w:tab/>
      </w:r>
      <w:r w:rsidR="003428D7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3428D7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3428D7" w:rsidRPr="00834B89">
        <w:rPr>
          <w:rFonts w:ascii="仿宋_GB2312" w:eastAsia="仿宋_GB2312" w:hint="eastAsia"/>
          <w:sz w:val="24"/>
          <w:szCs w:val="28"/>
        </w:rPr>
        <w:t>报告</w:t>
      </w:r>
      <w:r w:rsidR="003428D7">
        <w:rPr>
          <w:rFonts w:ascii="仿宋_GB2312" w:eastAsia="仿宋_GB2312" w:hint="eastAsia"/>
          <w:sz w:val="24"/>
          <w:szCs w:val="28"/>
        </w:rPr>
        <w:t>：</w:t>
      </w:r>
      <w:r w:rsidR="00D93DE9" w:rsidRPr="00D93DE9">
        <w:rPr>
          <w:rFonts w:ascii="仿宋_GB2312" w:eastAsia="仿宋_GB2312"/>
          <w:sz w:val="24"/>
          <w:szCs w:val="28"/>
        </w:rPr>
        <w:t>Price Limits and the Value Premium in the Taiwan Stock Market</w:t>
      </w:r>
    </w:p>
    <w:p w:rsidR="003428D7" w:rsidRPr="00834B89" w:rsidRDefault="009F29AE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9C3174" w:rsidRPr="009C3174">
        <w:rPr>
          <w:rFonts w:ascii="仿宋_GB2312" w:eastAsia="仿宋_GB2312" w:hint="eastAsia"/>
          <w:sz w:val="24"/>
          <w:szCs w:val="28"/>
        </w:rPr>
        <w:t>暨南</w:t>
      </w:r>
      <w:proofErr w:type="gramStart"/>
      <w:r w:rsidR="009C3174" w:rsidRPr="009C3174">
        <w:rPr>
          <w:rFonts w:ascii="仿宋_GB2312" w:eastAsia="仿宋_GB2312" w:hint="eastAsia"/>
          <w:sz w:val="24"/>
          <w:szCs w:val="28"/>
        </w:rPr>
        <w:t>國</w:t>
      </w:r>
      <w:proofErr w:type="gramEnd"/>
      <w:r w:rsidR="009C3174" w:rsidRPr="009C3174">
        <w:rPr>
          <w:rFonts w:ascii="仿宋_GB2312" w:eastAsia="仿宋_GB2312" w:hint="eastAsia"/>
          <w:sz w:val="24"/>
          <w:szCs w:val="28"/>
        </w:rPr>
        <w:t>際大學</w:t>
      </w:r>
      <w:r w:rsidR="009C3174">
        <w:rPr>
          <w:rFonts w:ascii="仿宋_GB2312" w:eastAsia="仿宋_GB2312" w:hint="eastAsia"/>
          <w:sz w:val="24"/>
          <w:szCs w:val="28"/>
        </w:rPr>
        <w:t xml:space="preserve">       柯冠成</w:t>
      </w:r>
      <w:r w:rsidR="008B5389" w:rsidRPr="00E52E53">
        <w:rPr>
          <w:rFonts w:ascii="仿宋_GB2312" w:eastAsia="仿宋_GB2312" w:hint="eastAsia"/>
          <w:sz w:val="24"/>
          <w:szCs w:val="28"/>
        </w:rPr>
        <w:t>（台湾）</w:t>
      </w:r>
    </w:p>
    <w:p w:rsidR="00621927" w:rsidRPr="00D06843" w:rsidRDefault="009C3174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4.</w:t>
      </w:r>
      <w:r w:rsidR="00B477F0">
        <w:rPr>
          <w:rFonts w:ascii="仿宋_GB2312" w:eastAsia="仿宋_GB2312"/>
          <w:sz w:val="24"/>
          <w:szCs w:val="28"/>
        </w:rPr>
        <w:tab/>
      </w:r>
      <w:r w:rsidR="009F29AE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9F29AE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9F29AE" w:rsidRPr="00834B89">
        <w:rPr>
          <w:rFonts w:ascii="仿宋_GB2312" w:eastAsia="仿宋_GB2312" w:hint="eastAsia"/>
          <w:sz w:val="24"/>
          <w:szCs w:val="28"/>
        </w:rPr>
        <w:t>报告</w:t>
      </w:r>
      <w:r w:rsidR="009F29AE">
        <w:rPr>
          <w:rFonts w:ascii="仿宋_GB2312" w:eastAsia="仿宋_GB2312" w:hint="eastAsia"/>
          <w:sz w:val="24"/>
          <w:szCs w:val="28"/>
        </w:rPr>
        <w:t>：</w:t>
      </w:r>
      <w:r w:rsidR="00D06843" w:rsidRPr="00D06843">
        <w:rPr>
          <w:rFonts w:ascii="仿宋_GB2312" w:eastAsia="仿宋_GB2312" w:hint="eastAsia"/>
          <w:sz w:val="24"/>
          <w:szCs w:val="28"/>
        </w:rPr>
        <w:t>内部控制质量、会计稳健性与股权融资成本——基于中国上市公司的经验证据</w:t>
      </w:r>
    </w:p>
    <w:p w:rsidR="00621927" w:rsidRDefault="00621927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9C3174">
        <w:rPr>
          <w:rFonts w:ascii="仿宋_GB2312" w:eastAsia="仿宋_GB2312" w:hint="eastAsia"/>
          <w:sz w:val="24"/>
          <w:szCs w:val="28"/>
        </w:rPr>
        <w:t>吉林大学经济学院   王爱群</w:t>
      </w:r>
    </w:p>
    <w:p w:rsidR="009F29AE" w:rsidRDefault="009F29AE" w:rsidP="009F29AE">
      <w:pPr>
        <w:spacing w:line="360" w:lineRule="auto"/>
        <w:ind w:firstLineChars="236" w:firstLine="566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00</w:t>
      </w:r>
      <w:r w:rsidRPr="00834B89">
        <w:rPr>
          <w:rFonts w:ascii="仿宋_GB2312" w:eastAsia="仿宋_GB2312" w:hint="eastAsia"/>
          <w:sz w:val="24"/>
          <w:szCs w:val="28"/>
        </w:rPr>
        <w:t>-1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3</w:t>
      </w:r>
      <w:r>
        <w:rPr>
          <w:rFonts w:ascii="仿宋_GB2312" w:eastAsia="仿宋_GB2312"/>
          <w:sz w:val="24"/>
          <w:szCs w:val="28"/>
        </w:rPr>
        <w:t>0</w:t>
      </w:r>
      <w:r>
        <w:rPr>
          <w:rFonts w:ascii="仿宋_GB2312" w:eastAsia="仿宋_GB2312" w:hint="eastAsia"/>
          <w:sz w:val="24"/>
          <w:szCs w:val="28"/>
        </w:rPr>
        <w:t xml:space="preserve">  茶歇</w:t>
      </w:r>
    </w:p>
    <w:p w:rsidR="009F29AE" w:rsidRDefault="009F29AE" w:rsidP="009F29AE">
      <w:pPr>
        <w:spacing w:line="360" w:lineRule="auto"/>
        <w:jc w:val="left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分论坛</w:t>
      </w:r>
      <w:proofErr w:type="gramStart"/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：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会计与财务管理前沿问题I</w:t>
      </w:r>
      <w:r w:rsidR="00646DF8" w:rsidRPr="009F29AE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I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 </w:t>
      </w:r>
    </w:p>
    <w:p w:rsidR="009F29AE" w:rsidRPr="00F237E4" w:rsidRDefault="009F29AE" w:rsidP="009F29AE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东北师范大学经济学院308室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主持人：</w:t>
      </w:r>
      <w:r w:rsidR="009C3174" w:rsidRPr="00F237E4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 xml:space="preserve"> </w:t>
      </w:r>
      <w:proofErr w:type="gramStart"/>
      <w:r w:rsidR="004A29E3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肖朝兴</w:t>
      </w:r>
      <w:proofErr w:type="gramEnd"/>
    </w:p>
    <w:p w:rsidR="009F29AE" w:rsidRPr="001644CC" w:rsidRDefault="009C3174" w:rsidP="009F29AE">
      <w:pPr>
        <w:spacing w:line="360" w:lineRule="auto"/>
        <w:ind w:firstLineChars="236" w:firstLine="566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 w:rsidR="00594100"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594100">
        <w:rPr>
          <w:rFonts w:ascii="仿宋_GB2312" w:eastAsia="仿宋_GB2312" w:hint="eastAsia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0-1</w:t>
      </w:r>
      <w:r w:rsidR="00594100">
        <w:rPr>
          <w:rFonts w:ascii="仿宋_GB2312" w:eastAsia="仿宋_GB2312" w:hint="eastAsia"/>
          <w:sz w:val="24"/>
          <w:szCs w:val="28"/>
        </w:rPr>
        <w:t>7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</w:t>
      </w:r>
      <w:r w:rsidR="009F29AE">
        <w:rPr>
          <w:rFonts w:ascii="仿宋_GB2312" w:eastAsia="仿宋_GB2312" w:hint="eastAsia"/>
          <w:sz w:val="24"/>
          <w:szCs w:val="28"/>
        </w:rPr>
        <w:t xml:space="preserve">  </w:t>
      </w:r>
      <w:r>
        <w:rPr>
          <w:rFonts w:ascii="仿宋_GB2312" w:eastAsia="仿宋_GB2312" w:hint="eastAsia"/>
          <w:sz w:val="24"/>
          <w:szCs w:val="28"/>
        </w:rPr>
        <w:t>1.</w:t>
      </w:r>
      <w:r w:rsidR="009F29AE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9F29AE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9F29AE" w:rsidRPr="00834B89">
        <w:rPr>
          <w:rFonts w:ascii="仿宋_GB2312" w:eastAsia="仿宋_GB2312" w:hint="eastAsia"/>
          <w:sz w:val="24"/>
          <w:szCs w:val="28"/>
        </w:rPr>
        <w:t>报告</w:t>
      </w:r>
      <w:r w:rsidR="009F29AE">
        <w:rPr>
          <w:rFonts w:ascii="仿宋_GB2312" w:eastAsia="仿宋_GB2312" w:hint="eastAsia"/>
          <w:sz w:val="24"/>
          <w:szCs w:val="28"/>
        </w:rPr>
        <w:t>：</w:t>
      </w:r>
      <w:r w:rsidR="001644CC" w:rsidRPr="001644CC">
        <w:rPr>
          <w:rFonts w:ascii="仿宋_GB2312" w:eastAsia="仿宋_GB2312"/>
          <w:sz w:val="24"/>
          <w:szCs w:val="28"/>
        </w:rPr>
        <w:t>Are Investors Always Compensated for Information Risk? The Evidence from the Financial Reporting Quality of Chinese Reverse-Merger Firms</w:t>
      </w:r>
    </w:p>
    <w:p w:rsidR="004A29E3" w:rsidRDefault="009F29AE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4A29E3" w:rsidRPr="009C3174">
        <w:rPr>
          <w:rFonts w:ascii="仿宋_GB2312" w:eastAsia="仿宋_GB2312" w:hint="eastAsia"/>
          <w:sz w:val="24"/>
          <w:szCs w:val="28"/>
        </w:rPr>
        <w:t>政治大學</w:t>
      </w:r>
      <w:r w:rsidR="004A29E3">
        <w:rPr>
          <w:rFonts w:ascii="仿宋_GB2312" w:eastAsia="仿宋_GB2312" w:hint="eastAsia"/>
          <w:sz w:val="24"/>
          <w:szCs w:val="28"/>
        </w:rPr>
        <w:t xml:space="preserve">          </w:t>
      </w:r>
      <w:r w:rsidR="004A29E3" w:rsidRPr="009C3174">
        <w:rPr>
          <w:rFonts w:ascii="仿宋_GB2312" w:eastAsia="仿宋_GB2312" w:hint="eastAsia"/>
          <w:sz w:val="24"/>
          <w:szCs w:val="28"/>
        </w:rPr>
        <w:t>陳</w:t>
      </w:r>
      <w:proofErr w:type="gramStart"/>
      <w:r w:rsidR="004A29E3" w:rsidRPr="009C3174">
        <w:rPr>
          <w:rFonts w:ascii="仿宋_GB2312" w:eastAsia="仿宋_GB2312" w:hint="eastAsia"/>
          <w:sz w:val="24"/>
          <w:szCs w:val="28"/>
        </w:rPr>
        <w:t>嬿</w:t>
      </w:r>
      <w:proofErr w:type="gramEnd"/>
      <w:r w:rsidR="004A29E3" w:rsidRPr="009C3174">
        <w:rPr>
          <w:rFonts w:ascii="仿宋_GB2312" w:eastAsia="仿宋_GB2312" w:hint="eastAsia"/>
          <w:sz w:val="24"/>
          <w:szCs w:val="28"/>
        </w:rPr>
        <w:t>如</w:t>
      </w:r>
      <w:r w:rsidR="004A29E3" w:rsidRPr="00E52E53">
        <w:rPr>
          <w:rFonts w:ascii="仿宋_GB2312" w:eastAsia="仿宋_GB2312" w:hint="eastAsia"/>
          <w:sz w:val="24"/>
          <w:szCs w:val="28"/>
        </w:rPr>
        <w:t>（台湾）</w:t>
      </w:r>
    </w:p>
    <w:p w:rsidR="009F29AE" w:rsidRPr="00D06843" w:rsidRDefault="009C3174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2.</w:t>
      </w:r>
      <w:r w:rsidR="009F29AE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9F29AE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9F29AE" w:rsidRPr="00834B89">
        <w:rPr>
          <w:rFonts w:ascii="仿宋_GB2312" w:eastAsia="仿宋_GB2312" w:hint="eastAsia"/>
          <w:sz w:val="24"/>
          <w:szCs w:val="28"/>
        </w:rPr>
        <w:t>报告</w:t>
      </w:r>
      <w:r w:rsidR="009F29AE">
        <w:rPr>
          <w:rFonts w:ascii="仿宋_GB2312" w:eastAsia="仿宋_GB2312" w:hint="eastAsia"/>
          <w:sz w:val="24"/>
          <w:szCs w:val="28"/>
        </w:rPr>
        <w:t>：</w:t>
      </w:r>
      <w:r w:rsidR="00D06843" w:rsidRPr="00D06843">
        <w:rPr>
          <w:rFonts w:ascii="仿宋_GB2312" w:eastAsia="仿宋_GB2312" w:hint="eastAsia"/>
          <w:sz w:val="24"/>
          <w:szCs w:val="28"/>
        </w:rPr>
        <w:t>会计理性在市场和企业中的运用</w:t>
      </w:r>
    </w:p>
    <w:p w:rsidR="004A29E3" w:rsidRDefault="009F29AE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4A29E3">
        <w:rPr>
          <w:rFonts w:ascii="仿宋_GB2312" w:eastAsia="仿宋_GB2312" w:hint="eastAsia"/>
          <w:sz w:val="24"/>
          <w:szCs w:val="28"/>
        </w:rPr>
        <w:t>吉林大学经济学院  刘朝阳</w:t>
      </w:r>
    </w:p>
    <w:p w:rsidR="009F29AE" w:rsidRDefault="009C3174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3.</w:t>
      </w:r>
      <w:r w:rsidR="009F29AE">
        <w:rPr>
          <w:rFonts w:ascii="仿宋_GB2312" w:eastAsia="仿宋_GB2312" w:hint="eastAsia"/>
          <w:sz w:val="24"/>
          <w:szCs w:val="28"/>
        </w:rPr>
        <w:t>分论坛</w:t>
      </w:r>
      <w:proofErr w:type="gramStart"/>
      <w:r w:rsidR="009F29AE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9F29AE" w:rsidRPr="00834B89">
        <w:rPr>
          <w:rFonts w:ascii="仿宋_GB2312" w:eastAsia="仿宋_GB2312" w:hint="eastAsia"/>
          <w:sz w:val="24"/>
          <w:szCs w:val="28"/>
        </w:rPr>
        <w:t>报告</w:t>
      </w:r>
      <w:r w:rsidR="009F29AE">
        <w:rPr>
          <w:rFonts w:ascii="仿宋_GB2312" w:eastAsia="仿宋_GB2312" w:hint="eastAsia"/>
          <w:sz w:val="24"/>
          <w:szCs w:val="28"/>
        </w:rPr>
        <w:t>：</w:t>
      </w:r>
      <w:r w:rsidR="00FE2F27">
        <w:rPr>
          <w:rFonts w:ascii="仿宋_GB2312" w:eastAsia="仿宋_GB2312" w:hint="eastAsia"/>
          <w:sz w:val="24"/>
          <w:szCs w:val="28"/>
        </w:rPr>
        <w:t>公司治理</w:t>
      </w:r>
      <w:r w:rsidR="008960FB">
        <w:rPr>
          <w:rFonts w:ascii="仿宋_GB2312" w:eastAsia="仿宋_GB2312" w:hint="eastAsia"/>
          <w:sz w:val="24"/>
          <w:szCs w:val="28"/>
        </w:rPr>
        <w:t>、企业社会责任对避税行为的影响</w:t>
      </w:r>
    </w:p>
    <w:p w:rsidR="004A29E3" w:rsidRDefault="009F29AE" w:rsidP="004A29E3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4A29E3">
        <w:rPr>
          <w:rFonts w:ascii="仿宋_GB2312" w:eastAsia="仿宋_GB2312" w:hint="eastAsia"/>
          <w:sz w:val="24"/>
          <w:szCs w:val="28"/>
        </w:rPr>
        <w:t>吉林大学经济学院  林煜恩</w:t>
      </w:r>
    </w:p>
    <w:p w:rsidR="009F29AE" w:rsidRDefault="009C3174" w:rsidP="009C3174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4.</w:t>
      </w:r>
      <w:r w:rsidR="009F29AE">
        <w:rPr>
          <w:rFonts w:ascii="仿宋_GB2312" w:eastAsia="仿宋_GB2312" w:hint="eastAsia"/>
          <w:sz w:val="24"/>
          <w:szCs w:val="28"/>
        </w:rPr>
        <w:t xml:space="preserve"> 分论坛</w:t>
      </w:r>
      <w:proofErr w:type="gramStart"/>
      <w:r w:rsidR="009F29AE">
        <w:rPr>
          <w:rFonts w:ascii="仿宋_GB2312" w:eastAsia="仿宋_GB2312" w:hint="eastAsia"/>
          <w:sz w:val="24"/>
          <w:szCs w:val="28"/>
        </w:rPr>
        <w:t>一</w:t>
      </w:r>
      <w:proofErr w:type="gramEnd"/>
      <w:r w:rsidR="009F29AE" w:rsidRPr="00834B89">
        <w:rPr>
          <w:rFonts w:ascii="仿宋_GB2312" w:eastAsia="仿宋_GB2312" w:hint="eastAsia"/>
          <w:sz w:val="24"/>
          <w:szCs w:val="28"/>
        </w:rPr>
        <w:t>报告</w:t>
      </w:r>
      <w:r w:rsidR="009F29AE">
        <w:rPr>
          <w:rFonts w:ascii="仿宋_GB2312" w:eastAsia="仿宋_GB2312" w:hint="eastAsia"/>
          <w:sz w:val="24"/>
          <w:szCs w:val="28"/>
        </w:rPr>
        <w:t>：</w:t>
      </w:r>
      <w:r w:rsidR="00D93DE9" w:rsidRPr="00D93DE9">
        <w:rPr>
          <w:rFonts w:ascii="仿宋_GB2312" w:eastAsia="仿宋_GB2312" w:hint="eastAsia"/>
          <w:sz w:val="24"/>
          <w:szCs w:val="28"/>
        </w:rPr>
        <w:t>收入多元化、金融自由化对商业银行绩效和风险的影响</w:t>
      </w:r>
    </w:p>
    <w:p w:rsidR="004A29E3" w:rsidRDefault="009F29AE" w:rsidP="004A29E3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4A29E3">
        <w:rPr>
          <w:rFonts w:ascii="仿宋_GB2312" w:eastAsia="仿宋_GB2312" w:hint="eastAsia"/>
          <w:sz w:val="24"/>
          <w:szCs w:val="28"/>
        </w:rPr>
        <w:t>吉林大学经济学院  满媛媛</w:t>
      </w:r>
    </w:p>
    <w:p w:rsidR="009F29AE" w:rsidRDefault="009F29AE" w:rsidP="009F29AE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201</w:t>
      </w:r>
      <w:r w:rsidRPr="00F237E4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6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年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8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30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日（周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二</w:t>
      </w: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下午）    </w:t>
      </w:r>
    </w:p>
    <w:p w:rsidR="009F29AE" w:rsidRDefault="009F29AE" w:rsidP="009F29AE">
      <w:pPr>
        <w:spacing w:line="360" w:lineRule="auto"/>
        <w:jc w:val="left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分论坛二：</w:t>
      </w:r>
      <w:r w:rsidRPr="009F29AE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经济学理论与方法论前沿问题I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 </w:t>
      </w:r>
    </w:p>
    <w:p w:rsidR="009F29AE" w:rsidRPr="00F237E4" w:rsidRDefault="009F29AE" w:rsidP="009F29AE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东北师范大学经济学院3</w:t>
      </w:r>
      <w:r w:rsidR="00646DF8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12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室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主持人：</w:t>
      </w:r>
      <w:r w:rsidR="00646DF8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王倩</w:t>
      </w:r>
    </w:p>
    <w:p w:rsidR="00DA716D" w:rsidRDefault="00665940" w:rsidP="00DA716D">
      <w:pPr>
        <w:spacing w:line="360" w:lineRule="auto"/>
        <w:ind w:firstLineChars="225" w:firstLine="540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 w:hint="eastAsia"/>
          <w:sz w:val="24"/>
          <w:szCs w:val="28"/>
        </w:rPr>
        <w:t>3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3</w:t>
      </w:r>
      <w:r w:rsidRPr="00834B89">
        <w:rPr>
          <w:rFonts w:ascii="仿宋_GB2312" w:eastAsia="仿宋_GB2312" w:hint="eastAsia"/>
          <w:sz w:val="24"/>
          <w:szCs w:val="28"/>
        </w:rPr>
        <w:t>0-1</w:t>
      </w:r>
      <w:r w:rsidR="00594100"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594100">
        <w:rPr>
          <w:rFonts w:ascii="仿宋_GB2312" w:eastAsia="仿宋_GB2312" w:hint="eastAsia"/>
          <w:sz w:val="24"/>
          <w:szCs w:val="28"/>
        </w:rPr>
        <w:t>00</w:t>
      </w:r>
      <w:r w:rsidR="00DA716D">
        <w:rPr>
          <w:rFonts w:ascii="仿宋_GB2312" w:eastAsia="仿宋_GB2312"/>
          <w:sz w:val="24"/>
          <w:szCs w:val="28"/>
        </w:rPr>
        <w:tab/>
      </w:r>
      <w:r w:rsidR="00594100">
        <w:rPr>
          <w:rFonts w:ascii="仿宋_GB2312" w:eastAsia="仿宋_GB2312" w:hint="eastAsia"/>
          <w:sz w:val="24"/>
          <w:szCs w:val="28"/>
        </w:rPr>
        <w:t>1.</w:t>
      </w:r>
      <w:r>
        <w:rPr>
          <w:rFonts w:ascii="仿宋_GB2312" w:eastAsia="仿宋_GB2312" w:hint="eastAsia"/>
          <w:sz w:val="24"/>
          <w:szCs w:val="28"/>
        </w:rPr>
        <w:t>分论坛二</w:t>
      </w:r>
      <w:r w:rsidRPr="00834B89">
        <w:rPr>
          <w:rFonts w:ascii="仿宋_GB2312" w:eastAsia="仿宋_GB2312" w:hint="eastAsia"/>
          <w:sz w:val="24"/>
          <w:szCs w:val="28"/>
        </w:rPr>
        <w:t>报告</w:t>
      </w:r>
      <w:r>
        <w:rPr>
          <w:rFonts w:ascii="仿宋_GB2312" w:eastAsia="仿宋_GB2312" w:hint="eastAsia"/>
          <w:sz w:val="24"/>
          <w:szCs w:val="28"/>
        </w:rPr>
        <w:t>：</w:t>
      </w:r>
      <w:r>
        <w:rPr>
          <w:rFonts w:ascii="仿宋_GB2312" w:eastAsia="仿宋_GB2312"/>
          <w:sz w:val="24"/>
          <w:szCs w:val="28"/>
        </w:rPr>
        <w:t xml:space="preserve"> </w:t>
      </w:r>
    </w:p>
    <w:p w:rsidR="00DA716D" w:rsidRDefault="00DA716D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lastRenderedPageBreak/>
        <w:t>报告人：</w:t>
      </w:r>
      <w:r w:rsidR="00665940">
        <w:rPr>
          <w:rFonts w:ascii="仿宋_GB2312" w:eastAsia="仿宋_GB2312" w:hint="eastAsia"/>
          <w:sz w:val="24"/>
          <w:szCs w:val="28"/>
        </w:rPr>
        <w:t>吉林大学经济学院  张虎</w:t>
      </w:r>
    </w:p>
    <w:p w:rsidR="00DA716D" w:rsidRPr="00581BA3" w:rsidRDefault="00594100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2.</w:t>
      </w:r>
      <w:r w:rsidR="00665940">
        <w:rPr>
          <w:rFonts w:ascii="仿宋_GB2312" w:eastAsia="仿宋_GB2312" w:hint="eastAsia"/>
          <w:sz w:val="24"/>
          <w:szCs w:val="28"/>
        </w:rPr>
        <w:t>分论坛二</w:t>
      </w:r>
      <w:r w:rsidR="00665940" w:rsidRPr="00834B89">
        <w:rPr>
          <w:rFonts w:ascii="仿宋_GB2312" w:eastAsia="仿宋_GB2312" w:hint="eastAsia"/>
          <w:sz w:val="24"/>
          <w:szCs w:val="28"/>
        </w:rPr>
        <w:t>报告</w:t>
      </w:r>
      <w:r w:rsidR="00665940">
        <w:rPr>
          <w:rFonts w:ascii="仿宋_GB2312" w:eastAsia="仿宋_GB2312" w:hint="eastAsia"/>
          <w:sz w:val="24"/>
          <w:szCs w:val="28"/>
        </w:rPr>
        <w:t>：</w:t>
      </w:r>
      <w:r w:rsidR="00BD5534" w:rsidRPr="00BD5534">
        <w:rPr>
          <w:rFonts w:ascii="仿宋_GB2312" w:eastAsia="仿宋_GB2312" w:hint="eastAsia"/>
          <w:sz w:val="24"/>
          <w:szCs w:val="28"/>
        </w:rPr>
        <w:t>资源型城市可持续发展评价研究</w:t>
      </w:r>
    </w:p>
    <w:p w:rsidR="00DA716D" w:rsidRDefault="00DA716D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665940">
        <w:rPr>
          <w:rFonts w:ascii="仿宋_GB2312" w:eastAsia="仿宋_GB2312" w:hint="eastAsia"/>
          <w:sz w:val="24"/>
          <w:szCs w:val="28"/>
        </w:rPr>
        <w:t>东北师范大学经济学院  张友祥</w:t>
      </w:r>
    </w:p>
    <w:p w:rsidR="00625D9A" w:rsidRDefault="00594100" w:rsidP="00625D9A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3.</w:t>
      </w:r>
      <w:r w:rsidR="00625D9A">
        <w:rPr>
          <w:rFonts w:ascii="仿宋_GB2312" w:eastAsia="仿宋_GB2312"/>
          <w:sz w:val="24"/>
          <w:szCs w:val="28"/>
        </w:rPr>
        <w:t xml:space="preserve"> </w:t>
      </w:r>
      <w:r w:rsidR="00625D9A">
        <w:rPr>
          <w:rFonts w:ascii="仿宋_GB2312" w:eastAsia="仿宋_GB2312" w:hint="eastAsia"/>
          <w:sz w:val="24"/>
          <w:szCs w:val="28"/>
        </w:rPr>
        <w:t>分论坛二</w:t>
      </w:r>
      <w:r w:rsidR="00625D9A" w:rsidRPr="00834B89">
        <w:rPr>
          <w:rFonts w:ascii="仿宋_GB2312" w:eastAsia="仿宋_GB2312" w:hint="eastAsia"/>
          <w:sz w:val="24"/>
          <w:szCs w:val="28"/>
        </w:rPr>
        <w:t>报告</w:t>
      </w:r>
      <w:r w:rsidR="00625D9A">
        <w:rPr>
          <w:rFonts w:ascii="仿宋_GB2312" w:eastAsia="仿宋_GB2312" w:hint="eastAsia"/>
          <w:sz w:val="24"/>
          <w:szCs w:val="28"/>
        </w:rPr>
        <w:t>：中国作为东亚市场提供者的地位与前景</w:t>
      </w:r>
    </w:p>
    <w:p w:rsidR="00665940" w:rsidRDefault="00625D9A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报告人：吉林大学经济学院  冯永琦</w:t>
      </w:r>
    </w:p>
    <w:p w:rsidR="00625D9A" w:rsidRDefault="00625D9A" w:rsidP="00625D9A">
      <w:pPr>
        <w:spacing w:line="360" w:lineRule="auto"/>
        <w:ind w:left="1534" w:firstLineChars="236" w:firstLine="56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/>
          <w:sz w:val="24"/>
          <w:szCs w:val="28"/>
        </w:rPr>
        <w:t>4</w:t>
      </w:r>
      <w:r w:rsidR="00594100">
        <w:rPr>
          <w:rFonts w:ascii="仿宋_GB2312" w:eastAsia="仿宋_GB2312" w:hint="eastAsia"/>
          <w:sz w:val="24"/>
          <w:szCs w:val="28"/>
        </w:rPr>
        <w:t>.</w:t>
      </w:r>
      <w:r w:rsidRPr="00625D9A">
        <w:rPr>
          <w:rFonts w:ascii="仿宋_GB2312" w:eastAsia="仿宋_GB2312" w:hint="eastAsia"/>
          <w:sz w:val="24"/>
          <w:szCs w:val="28"/>
        </w:rPr>
        <w:t xml:space="preserve"> </w:t>
      </w:r>
      <w:r>
        <w:rPr>
          <w:rFonts w:ascii="仿宋_GB2312" w:eastAsia="仿宋_GB2312" w:hint="eastAsia"/>
          <w:sz w:val="24"/>
          <w:szCs w:val="28"/>
        </w:rPr>
        <w:t>分论坛二</w:t>
      </w:r>
      <w:r w:rsidRPr="00834B89">
        <w:rPr>
          <w:rFonts w:ascii="仿宋_GB2312" w:eastAsia="仿宋_GB2312" w:hint="eastAsia"/>
          <w:sz w:val="24"/>
          <w:szCs w:val="28"/>
        </w:rPr>
        <w:t>报告</w:t>
      </w:r>
      <w:r>
        <w:rPr>
          <w:rFonts w:ascii="仿宋_GB2312" w:eastAsia="仿宋_GB2312" w:hint="eastAsia"/>
          <w:sz w:val="24"/>
          <w:szCs w:val="28"/>
        </w:rPr>
        <w:t>：</w:t>
      </w:r>
      <w:r w:rsidR="008628E8">
        <w:rPr>
          <w:rFonts w:ascii="仿宋_GB2312" w:eastAsia="仿宋_GB2312" w:hint="eastAsia"/>
          <w:sz w:val="24"/>
          <w:szCs w:val="28"/>
        </w:rPr>
        <w:t>东亚奇迹的终结与产业</w:t>
      </w:r>
      <w:proofErr w:type="gramStart"/>
      <w:r w:rsidR="008628E8">
        <w:rPr>
          <w:rFonts w:ascii="仿宋_GB2312" w:eastAsia="仿宋_GB2312" w:hint="eastAsia"/>
          <w:sz w:val="24"/>
          <w:szCs w:val="28"/>
        </w:rPr>
        <w:t>链创新</w:t>
      </w:r>
      <w:proofErr w:type="gramEnd"/>
      <w:r w:rsidR="008628E8">
        <w:rPr>
          <w:rFonts w:ascii="仿宋_GB2312" w:eastAsia="仿宋_GB2312" w:hint="eastAsia"/>
          <w:sz w:val="24"/>
          <w:szCs w:val="28"/>
        </w:rPr>
        <w:t>驱动</w:t>
      </w:r>
    </w:p>
    <w:p w:rsidR="00625D9A" w:rsidRDefault="00625D9A" w:rsidP="00625D9A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报告人：吉林大学经济学院  </w:t>
      </w:r>
      <w:r w:rsidRPr="00D3351E">
        <w:rPr>
          <w:rFonts w:ascii="仿宋_GB2312" w:eastAsia="仿宋_GB2312" w:hint="eastAsia"/>
          <w:sz w:val="24"/>
          <w:szCs w:val="28"/>
        </w:rPr>
        <w:t>孙</w:t>
      </w:r>
      <w:r w:rsidR="00282255">
        <w:rPr>
          <w:rFonts w:ascii="仿宋_GB2312" w:eastAsia="仿宋_GB2312" w:hint="eastAsia"/>
          <w:sz w:val="24"/>
          <w:szCs w:val="28"/>
        </w:rPr>
        <w:t>黎</w:t>
      </w:r>
      <w:bookmarkStart w:id="3" w:name="_GoBack"/>
      <w:bookmarkEnd w:id="3"/>
    </w:p>
    <w:p w:rsidR="002E45D2" w:rsidRDefault="002E45D2" w:rsidP="002E45D2">
      <w:pPr>
        <w:spacing w:line="360" w:lineRule="auto"/>
        <w:ind w:firstLineChars="236" w:firstLine="566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00</w:t>
      </w:r>
      <w:r w:rsidRPr="00834B89">
        <w:rPr>
          <w:rFonts w:ascii="仿宋_GB2312" w:eastAsia="仿宋_GB2312" w:hint="eastAsia"/>
          <w:sz w:val="24"/>
          <w:szCs w:val="28"/>
        </w:rPr>
        <w:t>-1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3</w:t>
      </w:r>
      <w:r>
        <w:rPr>
          <w:rFonts w:ascii="仿宋_GB2312" w:eastAsia="仿宋_GB2312"/>
          <w:sz w:val="24"/>
          <w:szCs w:val="28"/>
        </w:rPr>
        <w:t>0</w:t>
      </w:r>
      <w:r>
        <w:rPr>
          <w:rFonts w:ascii="仿宋_GB2312" w:eastAsia="仿宋_GB2312" w:hint="eastAsia"/>
          <w:sz w:val="24"/>
          <w:szCs w:val="28"/>
        </w:rPr>
        <w:t xml:space="preserve">  茶歇</w:t>
      </w:r>
    </w:p>
    <w:p w:rsidR="00D3351E" w:rsidRDefault="00D3351E" w:rsidP="00D3351E">
      <w:pPr>
        <w:spacing w:line="360" w:lineRule="auto"/>
        <w:jc w:val="left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分论坛二：</w:t>
      </w:r>
      <w:r w:rsidRPr="009F29AE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经济学理论与方法论前沿问题</w:t>
      </w:r>
      <w:r w:rsidR="00245DA3"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I</w:t>
      </w:r>
      <w:r w:rsidR="00245DA3" w:rsidRPr="009F29AE"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  <w:t>I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 </w:t>
      </w:r>
    </w:p>
    <w:p w:rsidR="00D3351E" w:rsidRPr="00F237E4" w:rsidRDefault="00D3351E" w:rsidP="00D3351E">
      <w:pPr>
        <w:spacing w:line="360" w:lineRule="auto"/>
        <w:rPr>
          <w:rFonts w:ascii="仿宋" w:eastAsia="仿宋" w:hAnsi="仿宋"/>
          <w:b/>
          <w:bCs/>
          <w:color w:val="00B0F0"/>
          <w:kern w:val="44"/>
          <w:sz w:val="28"/>
          <w:szCs w:val="28"/>
        </w:rPr>
      </w:pPr>
      <w:r w:rsidRPr="00F237E4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地点：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东北师范大学经济学院3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12</w:t>
      </w:r>
      <w:r w:rsidRPr="00B965F3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室</w:t>
      </w:r>
      <w:r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 xml:space="preserve">    主持人：</w:t>
      </w:r>
      <w:r w:rsidR="00594100">
        <w:rPr>
          <w:rFonts w:ascii="仿宋" w:eastAsia="仿宋" w:hAnsi="仿宋" w:hint="eastAsia"/>
          <w:b/>
          <w:bCs/>
          <w:color w:val="00B0F0"/>
          <w:kern w:val="44"/>
          <w:sz w:val="28"/>
          <w:szCs w:val="28"/>
        </w:rPr>
        <w:t>张友祥</w:t>
      </w:r>
    </w:p>
    <w:p w:rsidR="00625D9A" w:rsidRPr="00DC5903" w:rsidRDefault="002E45D2" w:rsidP="00625D9A">
      <w:pPr>
        <w:spacing w:line="360" w:lineRule="auto"/>
        <w:ind w:left="420" w:firstLine="147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>
        <w:rPr>
          <w:rFonts w:ascii="仿宋_GB2312" w:eastAsia="仿宋_GB2312" w:hint="eastAsia"/>
          <w:sz w:val="24"/>
          <w:szCs w:val="28"/>
        </w:rPr>
        <w:t>5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 w:hint="eastAsia"/>
          <w:sz w:val="24"/>
          <w:szCs w:val="28"/>
        </w:rPr>
        <w:t>00</w:t>
      </w:r>
      <w:r w:rsidRPr="00834B89">
        <w:rPr>
          <w:rFonts w:ascii="仿宋_GB2312" w:eastAsia="仿宋_GB2312" w:hint="eastAsia"/>
          <w:sz w:val="24"/>
          <w:szCs w:val="28"/>
        </w:rPr>
        <w:t>-1</w:t>
      </w:r>
      <w:r w:rsidR="00594100">
        <w:rPr>
          <w:rFonts w:ascii="仿宋_GB2312" w:eastAsia="仿宋_GB2312" w:hint="eastAsia"/>
          <w:sz w:val="24"/>
          <w:szCs w:val="28"/>
        </w:rPr>
        <w:t>7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594100">
        <w:rPr>
          <w:rFonts w:ascii="仿宋_GB2312" w:eastAsia="仿宋_GB2312" w:hint="eastAsia"/>
          <w:sz w:val="24"/>
          <w:szCs w:val="28"/>
        </w:rPr>
        <w:t>00</w:t>
      </w:r>
      <w:r>
        <w:rPr>
          <w:rFonts w:ascii="仿宋_GB2312" w:eastAsia="仿宋_GB2312" w:hint="eastAsia"/>
          <w:sz w:val="24"/>
          <w:szCs w:val="28"/>
        </w:rPr>
        <w:t xml:space="preserve">  </w:t>
      </w:r>
      <w:r w:rsidR="00594100">
        <w:rPr>
          <w:rFonts w:ascii="仿宋_GB2312" w:eastAsia="仿宋_GB2312" w:hint="eastAsia"/>
          <w:sz w:val="24"/>
          <w:szCs w:val="28"/>
        </w:rPr>
        <w:t>1.</w:t>
      </w:r>
      <w:r w:rsidR="00625D9A">
        <w:rPr>
          <w:rFonts w:ascii="仿宋_GB2312" w:eastAsia="仿宋_GB2312" w:hint="eastAsia"/>
          <w:sz w:val="24"/>
          <w:szCs w:val="28"/>
        </w:rPr>
        <w:t>分论坛二</w:t>
      </w:r>
      <w:r w:rsidR="00625D9A" w:rsidRPr="00834B89">
        <w:rPr>
          <w:rFonts w:ascii="仿宋_GB2312" w:eastAsia="仿宋_GB2312" w:hint="eastAsia"/>
          <w:sz w:val="24"/>
          <w:szCs w:val="28"/>
        </w:rPr>
        <w:t>报告</w:t>
      </w:r>
      <w:r w:rsidR="00625D9A">
        <w:rPr>
          <w:rFonts w:ascii="仿宋_GB2312" w:eastAsia="仿宋_GB2312" w:hint="eastAsia"/>
          <w:sz w:val="24"/>
          <w:szCs w:val="28"/>
        </w:rPr>
        <w:t>：</w:t>
      </w:r>
      <w:r w:rsidR="00625D9A" w:rsidRPr="00DC5903">
        <w:rPr>
          <w:rFonts w:ascii="仿宋_GB2312" w:eastAsia="仿宋_GB2312" w:hint="eastAsia"/>
          <w:sz w:val="24"/>
          <w:szCs w:val="28"/>
        </w:rPr>
        <w:t>汇率变动、贸易自由化与区域经济增长</w:t>
      </w:r>
    </w:p>
    <w:p w:rsidR="002E45D2" w:rsidRPr="00625D9A" w:rsidRDefault="00625D9A" w:rsidP="00625D9A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报告人：东北师范大学经济学院  廉东</w:t>
      </w:r>
    </w:p>
    <w:p w:rsidR="002E45D2" w:rsidRDefault="00594100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2.</w:t>
      </w:r>
      <w:r w:rsidR="002E45D2">
        <w:rPr>
          <w:rFonts w:ascii="仿宋_GB2312" w:eastAsia="仿宋_GB2312" w:hint="eastAsia"/>
          <w:sz w:val="24"/>
          <w:szCs w:val="28"/>
        </w:rPr>
        <w:t>分论坛二</w:t>
      </w:r>
      <w:r w:rsidR="002E45D2" w:rsidRPr="00834B89">
        <w:rPr>
          <w:rFonts w:ascii="仿宋_GB2312" w:eastAsia="仿宋_GB2312" w:hint="eastAsia"/>
          <w:sz w:val="24"/>
          <w:szCs w:val="28"/>
        </w:rPr>
        <w:t>报告</w:t>
      </w:r>
      <w:r w:rsidR="002E45D2">
        <w:rPr>
          <w:rFonts w:ascii="仿宋_GB2312" w:eastAsia="仿宋_GB2312" w:hint="eastAsia"/>
          <w:sz w:val="24"/>
          <w:szCs w:val="28"/>
        </w:rPr>
        <w:t>：</w:t>
      </w:r>
      <w:r w:rsidR="00B86EB1">
        <w:rPr>
          <w:rFonts w:ascii="仿宋_GB2312" w:eastAsia="仿宋_GB2312" w:hint="eastAsia"/>
          <w:sz w:val="24"/>
          <w:szCs w:val="28"/>
        </w:rPr>
        <w:t>政府与市场关系之困：公用事业市场化改革的中国之路</w:t>
      </w:r>
    </w:p>
    <w:p w:rsidR="002E45D2" w:rsidRDefault="002E45D2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 xml:space="preserve">报告人：吉林大学经济学院  </w:t>
      </w:r>
      <w:r w:rsidR="00594100">
        <w:rPr>
          <w:rFonts w:ascii="仿宋_GB2312" w:eastAsia="仿宋_GB2312" w:hint="eastAsia"/>
          <w:sz w:val="24"/>
          <w:szCs w:val="28"/>
        </w:rPr>
        <w:t>刘佳丽</w:t>
      </w:r>
    </w:p>
    <w:p w:rsidR="002E45D2" w:rsidRPr="00DC5903" w:rsidRDefault="00594100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3.</w:t>
      </w:r>
      <w:r w:rsidR="002E45D2">
        <w:rPr>
          <w:rFonts w:ascii="仿宋_GB2312" w:eastAsia="仿宋_GB2312" w:hint="eastAsia"/>
          <w:sz w:val="24"/>
          <w:szCs w:val="28"/>
        </w:rPr>
        <w:t>分论坛二</w:t>
      </w:r>
      <w:r w:rsidR="002E45D2" w:rsidRPr="00834B89">
        <w:rPr>
          <w:rFonts w:ascii="仿宋_GB2312" w:eastAsia="仿宋_GB2312" w:hint="eastAsia"/>
          <w:sz w:val="24"/>
          <w:szCs w:val="28"/>
        </w:rPr>
        <w:t>报告</w:t>
      </w:r>
      <w:r w:rsidR="002E45D2">
        <w:rPr>
          <w:rFonts w:ascii="仿宋_GB2312" w:eastAsia="仿宋_GB2312" w:hint="eastAsia"/>
          <w:sz w:val="24"/>
          <w:szCs w:val="28"/>
        </w:rPr>
        <w:t>：</w:t>
      </w:r>
      <w:r w:rsidR="00DC5903" w:rsidRPr="00DC5903">
        <w:rPr>
          <w:rFonts w:ascii="仿宋_GB2312" w:eastAsia="仿宋_GB2312" w:hint="eastAsia"/>
          <w:sz w:val="24"/>
          <w:szCs w:val="28"/>
        </w:rPr>
        <w:t>中国与东亚国家经济周期的协</w:t>
      </w:r>
      <w:proofErr w:type="gramStart"/>
      <w:r w:rsidR="00DC5903" w:rsidRPr="00DC5903">
        <w:rPr>
          <w:rFonts w:ascii="仿宋_GB2312" w:eastAsia="仿宋_GB2312" w:hint="eastAsia"/>
          <w:sz w:val="24"/>
          <w:szCs w:val="28"/>
        </w:rPr>
        <w:t>动特征</w:t>
      </w:r>
      <w:proofErr w:type="gramEnd"/>
      <w:r w:rsidR="00DC5903" w:rsidRPr="00DC5903">
        <w:rPr>
          <w:rFonts w:ascii="仿宋_GB2312" w:eastAsia="仿宋_GB2312" w:hint="eastAsia"/>
          <w:sz w:val="24"/>
          <w:szCs w:val="28"/>
        </w:rPr>
        <w:t>及传导渠道研究</w:t>
      </w:r>
    </w:p>
    <w:p w:rsidR="00594100" w:rsidRDefault="002E45D2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D3351E">
        <w:rPr>
          <w:rFonts w:ascii="仿宋_GB2312" w:eastAsia="仿宋_GB2312" w:hint="eastAsia"/>
          <w:sz w:val="24"/>
          <w:szCs w:val="28"/>
        </w:rPr>
        <w:t xml:space="preserve">东北师范大学经济学院  </w:t>
      </w:r>
      <w:r w:rsidR="00594100">
        <w:rPr>
          <w:rFonts w:ascii="仿宋_GB2312" w:eastAsia="仿宋_GB2312" w:hint="eastAsia"/>
          <w:sz w:val="24"/>
          <w:szCs w:val="28"/>
        </w:rPr>
        <w:t>杨帆</w:t>
      </w:r>
    </w:p>
    <w:p w:rsidR="002E45D2" w:rsidRDefault="00594100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4.</w:t>
      </w:r>
      <w:r w:rsidR="002E45D2">
        <w:rPr>
          <w:rFonts w:ascii="仿宋_GB2312" w:eastAsia="仿宋_GB2312" w:hint="eastAsia"/>
          <w:sz w:val="24"/>
          <w:szCs w:val="28"/>
        </w:rPr>
        <w:t>分论坛二</w:t>
      </w:r>
      <w:r w:rsidR="002E45D2" w:rsidRPr="00834B89">
        <w:rPr>
          <w:rFonts w:ascii="仿宋_GB2312" w:eastAsia="仿宋_GB2312" w:hint="eastAsia"/>
          <w:sz w:val="24"/>
          <w:szCs w:val="28"/>
        </w:rPr>
        <w:t>报告</w:t>
      </w:r>
      <w:r w:rsidR="002E45D2">
        <w:rPr>
          <w:rFonts w:ascii="仿宋_GB2312" w:eastAsia="仿宋_GB2312" w:hint="eastAsia"/>
          <w:sz w:val="24"/>
          <w:szCs w:val="28"/>
        </w:rPr>
        <w:t>：</w:t>
      </w:r>
      <w:r w:rsidR="00B86EB1">
        <w:rPr>
          <w:rFonts w:ascii="仿宋_GB2312" w:eastAsia="仿宋_GB2312" w:hint="eastAsia"/>
          <w:sz w:val="24"/>
          <w:szCs w:val="28"/>
        </w:rPr>
        <w:t>解读TPP及其对中国的影响</w:t>
      </w:r>
    </w:p>
    <w:p w:rsidR="002E45D2" w:rsidRPr="007617FD" w:rsidRDefault="002E45D2" w:rsidP="00594100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报告人：</w:t>
      </w:r>
      <w:r w:rsidR="00D3351E">
        <w:rPr>
          <w:rFonts w:ascii="仿宋_GB2312" w:eastAsia="仿宋_GB2312" w:hint="eastAsia"/>
          <w:sz w:val="24"/>
          <w:szCs w:val="28"/>
        </w:rPr>
        <w:t>吉林大学经济学院  王冠</w:t>
      </w:r>
      <w:proofErr w:type="gramStart"/>
      <w:r w:rsidR="00D3351E">
        <w:rPr>
          <w:rFonts w:ascii="仿宋_GB2312" w:eastAsia="仿宋_GB2312" w:hint="eastAsia"/>
          <w:sz w:val="24"/>
          <w:szCs w:val="28"/>
        </w:rPr>
        <w:t>楠</w:t>
      </w:r>
      <w:proofErr w:type="gramEnd"/>
    </w:p>
    <w:p w:rsidR="004C0FD5" w:rsidRDefault="004C0FD5" w:rsidP="004C0FD5">
      <w:pPr>
        <w:spacing w:line="360" w:lineRule="auto"/>
        <w:ind w:firstLineChars="225" w:firstLine="540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 w:rsidR="00D3351E">
        <w:rPr>
          <w:rFonts w:ascii="仿宋_GB2312" w:eastAsia="仿宋_GB2312" w:hint="eastAsia"/>
          <w:sz w:val="24"/>
          <w:szCs w:val="28"/>
        </w:rPr>
        <w:t>7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BA3C86">
        <w:rPr>
          <w:rFonts w:ascii="仿宋_GB2312" w:eastAsia="仿宋_GB2312" w:hint="eastAsia"/>
          <w:sz w:val="24"/>
          <w:szCs w:val="28"/>
        </w:rPr>
        <w:t>3</w:t>
      </w:r>
      <w:r w:rsidRPr="00834B89">
        <w:rPr>
          <w:rFonts w:ascii="仿宋_GB2312" w:eastAsia="仿宋_GB2312" w:hint="eastAsia"/>
          <w:sz w:val="24"/>
          <w:szCs w:val="28"/>
        </w:rPr>
        <w:t>0-1</w:t>
      </w:r>
      <w:r w:rsidR="00BA3C86">
        <w:rPr>
          <w:rFonts w:ascii="仿宋_GB2312" w:eastAsia="仿宋_GB2312" w:hint="eastAsia"/>
          <w:sz w:val="24"/>
          <w:szCs w:val="28"/>
        </w:rPr>
        <w:t>8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BA3C86">
        <w:rPr>
          <w:rFonts w:ascii="仿宋_GB2312" w:eastAsia="仿宋_GB2312" w:hint="eastAsia"/>
          <w:sz w:val="24"/>
          <w:szCs w:val="28"/>
        </w:rPr>
        <w:t>0</w:t>
      </w:r>
      <w:r w:rsidRPr="00834B89">
        <w:rPr>
          <w:rFonts w:ascii="仿宋_GB2312" w:eastAsia="仿宋_GB2312" w:hint="eastAsia"/>
          <w:sz w:val="24"/>
          <w:szCs w:val="28"/>
        </w:rPr>
        <w:t>0</w:t>
      </w:r>
      <w:r w:rsidR="00790719">
        <w:rPr>
          <w:rFonts w:ascii="仿宋_GB2312" w:eastAsia="仿宋_GB2312"/>
          <w:sz w:val="24"/>
          <w:szCs w:val="28"/>
        </w:rPr>
        <w:tab/>
      </w:r>
      <w:r w:rsidR="00BA3C86">
        <w:rPr>
          <w:rFonts w:ascii="仿宋_GB2312" w:eastAsia="仿宋_GB2312" w:hint="eastAsia"/>
          <w:sz w:val="24"/>
          <w:szCs w:val="28"/>
        </w:rPr>
        <w:t>闭幕式   主持人：</w:t>
      </w:r>
      <w:r w:rsidR="00A172A0">
        <w:rPr>
          <w:rFonts w:ascii="仿宋_GB2312" w:eastAsia="仿宋_GB2312" w:hint="eastAsia"/>
          <w:sz w:val="24"/>
          <w:szCs w:val="28"/>
        </w:rPr>
        <w:t>陈雷</w:t>
      </w:r>
    </w:p>
    <w:p w:rsidR="00BA3C86" w:rsidRDefault="00BA3C86" w:rsidP="00BA3C86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各分论坛总结</w:t>
      </w:r>
    </w:p>
    <w:p w:rsidR="00BA3C86" w:rsidRPr="00834B89" w:rsidRDefault="00BA3C86" w:rsidP="00BA3C86">
      <w:pPr>
        <w:spacing w:line="360" w:lineRule="auto"/>
        <w:ind w:firstLineChars="886" w:firstLine="2126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董秀良主任致闭幕词</w:t>
      </w:r>
    </w:p>
    <w:p w:rsidR="00252A1D" w:rsidRDefault="00790719" w:rsidP="00A91D71">
      <w:pPr>
        <w:spacing w:line="360" w:lineRule="auto"/>
        <w:ind w:firstLineChars="225" w:firstLine="540"/>
        <w:rPr>
          <w:rFonts w:ascii="仿宋_GB2312" w:eastAsia="仿宋_GB2312"/>
          <w:sz w:val="24"/>
          <w:szCs w:val="28"/>
        </w:rPr>
      </w:pPr>
      <w:r w:rsidRPr="00834B89">
        <w:rPr>
          <w:rFonts w:ascii="仿宋_GB2312" w:eastAsia="仿宋_GB2312" w:hint="eastAsia"/>
          <w:sz w:val="24"/>
          <w:szCs w:val="28"/>
        </w:rPr>
        <w:t>1</w:t>
      </w:r>
      <w:r w:rsidR="00BA3C86">
        <w:rPr>
          <w:rFonts w:ascii="仿宋_GB2312" w:eastAsia="仿宋_GB2312" w:hint="eastAsia"/>
          <w:sz w:val="24"/>
          <w:szCs w:val="28"/>
        </w:rPr>
        <w:t>8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 w:rsidR="00BA3C86">
        <w:rPr>
          <w:rFonts w:ascii="仿宋_GB2312" w:eastAsia="仿宋_GB2312" w:hint="eastAsia"/>
          <w:sz w:val="24"/>
          <w:szCs w:val="28"/>
        </w:rPr>
        <w:t>00</w:t>
      </w:r>
      <w:r w:rsidRPr="00834B89">
        <w:rPr>
          <w:rFonts w:ascii="仿宋_GB2312" w:eastAsia="仿宋_GB2312" w:hint="eastAsia"/>
          <w:sz w:val="24"/>
          <w:szCs w:val="28"/>
        </w:rPr>
        <w:t>-1</w:t>
      </w:r>
      <w:r w:rsidR="00BA3C86">
        <w:rPr>
          <w:rFonts w:ascii="仿宋_GB2312" w:eastAsia="仿宋_GB2312" w:hint="eastAsia"/>
          <w:sz w:val="24"/>
          <w:szCs w:val="28"/>
        </w:rPr>
        <w:t>9</w:t>
      </w:r>
      <w:r w:rsidRPr="00834B89">
        <w:rPr>
          <w:rFonts w:ascii="仿宋_GB2312" w:eastAsia="仿宋_GB2312" w:hint="eastAsia"/>
          <w:sz w:val="24"/>
          <w:szCs w:val="28"/>
        </w:rPr>
        <w:t>:</w:t>
      </w:r>
      <w:r>
        <w:rPr>
          <w:rFonts w:ascii="仿宋_GB2312" w:eastAsia="仿宋_GB2312"/>
          <w:sz w:val="24"/>
          <w:szCs w:val="28"/>
        </w:rPr>
        <w:t>30</w:t>
      </w:r>
      <w:r>
        <w:rPr>
          <w:rFonts w:ascii="仿宋_GB2312" w:eastAsia="仿宋_GB2312"/>
          <w:sz w:val="24"/>
          <w:szCs w:val="28"/>
        </w:rPr>
        <w:tab/>
      </w:r>
      <w:r w:rsidR="00BA3C86">
        <w:rPr>
          <w:rFonts w:ascii="仿宋_GB2312" w:eastAsia="仿宋_GB2312" w:hint="eastAsia"/>
          <w:sz w:val="24"/>
          <w:szCs w:val="28"/>
        </w:rPr>
        <w:t>招待晚宴</w:t>
      </w:r>
    </w:p>
    <w:p w:rsidR="00A44120" w:rsidRDefault="00A4239A" w:rsidP="008628E8">
      <w:pPr>
        <w:pStyle w:val="ac"/>
        <w:rPr>
          <w:rFonts w:ascii="华文行楷" w:eastAsia="华文行楷"/>
          <w:color w:val="0070C0"/>
          <w:sz w:val="36"/>
          <w:szCs w:val="36"/>
        </w:rPr>
      </w:pPr>
      <w:r>
        <w:br w:type="page"/>
      </w: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A44120" w:rsidRDefault="00A44120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</w:p>
    <w:p w:rsidR="00450A08" w:rsidRPr="00450A08" w:rsidRDefault="00450A08" w:rsidP="00A44120">
      <w:pPr>
        <w:pStyle w:val="ac"/>
        <w:jc w:val="center"/>
        <w:rPr>
          <w:rFonts w:ascii="华文行楷" w:eastAsia="华文行楷"/>
          <w:color w:val="0070C0"/>
          <w:sz w:val="36"/>
          <w:szCs w:val="36"/>
        </w:rPr>
      </w:pPr>
      <w:r w:rsidRPr="007319B7">
        <w:rPr>
          <w:rFonts w:ascii="华文行楷" w:eastAsia="华文行楷" w:hint="eastAsia"/>
          <w:color w:val="0070C0"/>
          <w:sz w:val="36"/>
          <w:szCs w:val="36"/>
        </w:rPr>
        <w:t>祝大家东北师范大学之行愉快！</w:t>
      </w:r>
    </w:p>
    <w:sectPr w:rsidR="00450A08" w:rsidRPr="00450A08" w:rsidSect="00A33CF4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49" w:rsidRDefault="00B43049" w:rsidP="00B505A7">
      <w:r>
        <w:separator/>
      </w:r>
    </w:p>
  </w:endnote>
  <w:endnote w:type="continuationSeparator" w:id="0">
    <w:p w:rsidR="00B43049" w:rsidRDefault="00B43049" w:rsidP="00B5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D7" w:rsidRDefault="003428D7">
    <w:pPr>
      <w:pStyle w:val="a5"/>
      <w:jc w:val="center"/>
    </w:pPr>
  </w:p>
  <w:p w:rsidR="003428D7" w:rsidRDefault="00342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49" w:rsidRDefault="00B43049" w:rsidP="00B505A7">
      <w:r>
        <w:separator/>
      </w:r>
    </w:p>
  </w:footnote>
  <w:footnote w:type="continuationSeparator" w:id="0">
    <w:p w:rsidR="00B43049" w:rsidRDefault="00B43049" w:rsidP="00B5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33"/>
    <w:rsid w:val="00016937"/>
    <w:rsid w:val="00023DD7"/>
    <w:rsid w:val="00041267"/>
    <w:rsid w:val="00044199"/>
    <w:rsid w:val="000935CA"/>
    <w:rsid w:val="000A7AAD"/>
    <w:rsid w:val="000E346E"/>
    <w:rsid w:val="000F51EA"/>
    <w:rsid w:val="00100BE4"/>
    <w:rsid w:val="00105E48"/>
    <w:rsid w:val="00124510"/>
    <w:rsid w:val="00135FC8"/>
    <w:rsid w:val="00150448"/>
    <w:rsid w:val="001644CC"/>
    <w:rsid w:val="00174AF0"/>
    <w:rsid w:val="0018666B"/>
    <w:rsid w:val="00196770"/>
    <w:rsid w:val="00197649"/>
    <w:rsid w:val="00201E73"/>
    <w:rsid w:val="0022445F"/>
    <w:rsid w:val="002270BA"/>
    <w:rsid w:val="002377F2"/>
    <w:rsid w:val="00240645"/>
    <w:rsid w:val="00245DA3"/>
    <w:rsid w:val="00252A1D"/>
    <w:rsid w:val="00282255"/>
    <w:rsid w:val="002E45D2"/>
    <w:rsid w:val="002F2F5F"/>
    <w:rsid w:val="00325CC6"/>
    <w:rsid w:val="0033466B"/>
    <w:rsid w:val="0033585F"/>
    <w:rsid w:val="00341BC9"/>
    <w:rsid w:val="003428D7"/>
    <w:rsid w:val="003503AA"/>
    <w:rsid w:val="003A265A"/>
    <w:rsid w:val="003B3C71"/>
    <w:rsid w:val="003B3CC0"/>
    <w:rsid w:val="003C2F04"/>
    <w:rsid w:val="003F0602"/>
    <w:rsid w:val="00411997"/>
    <w:rsid w:val="00414720"/>
    <w:rsid w:val="004260D8"/>
    <w:rsid w:val="00430833"/>
    <w:rsid w:val="004438D5"/>
    <w:rsid w:val="00450A08"/>
    <w:rsid w:val="004515EB"/>
    <w:rsid w:val="004565C0"/>
    <w:rsid w:val="00467299"/>
    <w:rsid w:val="0047666D"/>
    <w:rsid w:val="00485CB7"/>
    <w:rsid w:val="004A29E3"/>
    <w:rsid w:val="004C0FD5"/>
    <w:rsid w:val="004D1463"/>
    <w:rsid w:val="004E2961"/>
    <w:rsid w:val="0051694E"/>
    <w:rsid w:val="0052372B"/>
    <w:rsid w:val="00524758"/>
    <w:rsid w:val="00552613"/>
    <w:rsid w:val="00562531"/>
    <w:rsid w:val="00563CDB"/>
    <w:rsid w:val="00581BA3"/>
    <w:rsid w:val="00582B6A"/>
    <w:rsid w:val="00594100"/>
    <w:rsid w:val="005A235C"/>
    <w:rsid w:val="005C5B19"/>
    <w:rsid w:val="005F680F"/>
    <w:rsid w:val="00613C6C"/>
    <w:rsid w:val="00621927"/>
    <w:rsid w:val="00625CCD"/>
    <w:rsid w:val="00625D9A"/>
    <w:rsid w:val="00646DF8"/>
    <w:rsid w:val="00665940"/>
    <w:rsid w:val="00665F89"/>
    <w:rsid w:val="00677F19"/>
    <w:rsid w:val="00683E0E"/>
    <w:rsid w:val="006A146A"/>
    <w:rsid w:val="006A21B3"/>
    <w:rsid w:val="006A2386"/>
    <w:rsid w:val="006A7FCD"/>
    <w:rsid w:val="006B2190"/>
    <w:rsid w:val="006F24EB"/>
    <w:rsid w:val="006F28F8"/>
    <w:rsid w:val="006F53AE"/>
    <w:rsid w:val="00720867"/>
    <w:rsid w:val="007319B7"/>
    <w:rsid w:val="007373B9"/>
    <w:rsid w:val="007617FD"/>
    <w:rsid w:val="00772609"/>
    <w:rsid w:val="00790719"/>
    <w:rsid w:val="007B0D5D"/>
    <w:rsid w:val="007C6B9C"/>
    <w:rsid w:val="007D0559"/>
    <w:rsid w:val="007F1AA4"/>
    <w:rsid w:val="008628E8"/>
    <w:rsid w:val="00882640"/>
    <w:rsid w:val="008960FB"/>
    <w:rsid w:val="008B5389"/>
    <w:rsid w:val="008C293C"/>
    <w:rsid w:val="008C65E3"/>
    <w:rsid w:val="008C67CC"/>
    <w:rsid w:val="0090109E"/>
    <w:rsid w:val="0091753D"/>
    <w:rsid w:val="00923B08"/>
    <w:rsid w:val="00940339"/>
    <w:rsid w:val="00947153"/>
    <w:rsid w:val="00966FBE"/>
    <w:rsid w:val="00984EBB"/>
    <w:rsid w:val="009C21D8"/>
    <w:rsid w:val="009C2507"/>
    <w:rsid w:val="009C3174"/>
    <w:rsid w:val="009F29AE"/>
    <w:rsid w:val="009F363A"/>
    <w:rsid w:val="00A13529"/>
    <w:rsid w:val="00A172A0"/>
    <w:rsid w:val="00A323A2"/>
    <w:rsid w:val="00A33CF4"/>
    <w:rsid w:val="00A4239A"/>
    <w:rsid w:val="00A44120"/>
    <w:rsid w:val="00A642D7"/>
    <w:rsid w:val="00A649E1"/>
    <w:rsid w:val="00A76C80"/>
    <w:rsid w:val="00A91D71"/>
    <w:rsid w:val="00AC2035"/>
    <w:rsid w:val="00AE2EC4"/>
    <w:rsid w:val="00AF13E0"/>
    <w:rsid w:val="00B103B1"/>
    <w:rsid w:val="00B351A0"/>
    <w:rsid w:val="00B35C13"/>
    <w:rsid w:val="00B41B92"/>
    <w:rsid w:val="00B42122"/>
    <w:rsid w:val="00B43049"/>
    <w:rsid w:val="00B477F0"/>
    <w:rsid w:val="00B505A7"/>
    <w:rsid w:val="00B56D8C"/>
    <w:rsid w:val="00B6748E"/>
    <w:rsid w:val="00B71B1A"/>
    <w:rsid w:val="00B81966"/>
    <w:rsid w:val="00B86EB1"/>
    <w:rsid w:val="00B91225"/>
    <w:rsid w:val="00B965F3"/>
    <w:rsid w:val="00BA3C86"/>
    <w:rsid w:val="00BB5CCA"/>
    <w:rsid w:val="00BD5534"/>
    <w:rsid w:val="00C02941"/>
    <w:rsid w:val="00C354EB"/>
    <w:rsid w:val="00C507B6"/>
    <w:rsid w:val="00C526C5"/>
    <w:rsid w:val="00C629B4"/>
    <w:rsid w:val="00C930D4"/>
    <w:rsid w:val="00CA61DB"/>
    <w:rsid w:val="00CB2D2F"/>
    <w:rsid w:val="00CC3139"/>
    <w:rsid w:val="00CD0DBD"/>
    <w:rsid w:val="00CD4D22"/>
    <w:rsid w:val="00CF2F2F"/>
    <w:rsid w:val="00D06843"/>
    <w:rsid w:val="00D3351E"/>
    <w:rsid w:val="00D57ECB"/>
    <w:rsid w:val="00D63CA7"/>
    <w:rsid w:val="00D64494"/>
    <w:rsid w:val="00D70F3F"/>
    <w:rsid w:val="00D710A3"/>
    <w:rsid w:val="00D93DE9"/>
    <w:rsid w:val="00DA716D"/>
    <w:rsid w:val="00DC5903"/>
    <w:rsid w:val="00DD69C8"/>
    <w:rsid w:val="00DD7A86"/>
    <w:rsid w:val="00DF3C07"/>
    <w:rsid w:val="00E0533A"/>
    <w:rsid w:val="00E414BC"/>
    <w:rsid w:val="00E52E53"/>
    <w:rsid w:val="00E66573"/>
    <w:rsid w:val="00E75C5C"/>
    <w:rsid w:val="00E77931"/>
    <w:rsid w:val="00E93872"/>
    <w:rsid w:val="00EC4DAF"/>
    <w:rsid w:val="00ED28B4"/>
    <w:rsid w:val="00EE445A"/>
    <w:rsid w:val="00EF76B8"/>
    <w:rsid w:val="00EF7992"/>
    <w:rsid w:val="00F237E4"/>
    <w:rsid w:val="00F50C0E"/>
    <w:rsid w:val="00F93180"/>
    <w:rsid w:val="00FD67FE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0C186-08E7-44B1-B373-5961F0EF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66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3083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30833"/>
  </w:style>
  <w:style w:type="paragraph" w:styleId="a4">
    <w:name w:val="header"/>
    <w:basedOn w:val="a"/>
    <w:link w:val="Char0"/>
    <w:uiPriority w:val="99"/>
    <w:unhideWhenUsed/>
    <w:rsid w:val="00B50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05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0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05A7"/>
    <w:rPr>
      <w:sz w:val="18"/>
      <w:szCs w:val="18"/>
    </w:rPr>
  </w:style>
  <w:style w:type="table" w:styleId="a6">
    <w:name w:val="Table Grid"/>
    <w:basedOn w:val="a1"/>
    <w:uiPriority w:val="39"/>
    <w:rsid w:val="008C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C0FD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D0DBD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18666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91753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91753D"/>
  </w:style>
  <w:style w:type="paragraph" w:styleId="a9">
    <w:name w:val="Normal (Web)"/>
    <w:basedOn w:val="a"/>
    <w:uiPriority w:val="99"/>
    <w:unhideWhenUsed/>
    <w:rsid w:val="00135F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uiPriority w:val="22"/>
    <w:qFormat/>
    <w:rsid w:val="00135FC8"/>
    <w:rPr>
      <w:b/>
      <w:bCs/>
    </w:rPr>
  </w:style>
  <w:style w:type="paragraph" w:styleId="ab">
    <w:name w:val="Balloon Text"/>
    <w:basedOn w:val="a"/>
    <w:link w:val="Char2"/>
    <w:uiPriority w:val="99"/>
    <w:semiHidden/>
    <w:unhideWhenUsed/>
    <w:rsid w:val="006A21B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6A21B3"/>
    <w:rPr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66FB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66FB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c">
    <w:name w:val="No Spacing"/>
    <w:uiPriority w:val="1"/>
    <w:qFormat/>
    <w:rsid w:val="008628E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62E2-13DB-457F-B339-6E17AB0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15</cp:revision>
  <cp:lastPrinted>2016-08-29T02:10:00Z</cp:lastPrinted>
  <dcterms:created xsi:type="dcterms:W3CDTF">2016-08-29T01:45:00Z</dcterms:created>
  <dcterms:modified xsi:type="dcterms:W3CDTF">2016-08-29T10:01:00Z</dcterms:modified>
</cp:coreProperties>
</file>